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FA" w:rsidRPr="00EB368E" w:rsidRDefault="004A27FA" w:rsidP="004A27FA">
      <w:pPr>
        <w:tabs>
          <w:tab w:val="left" w:pos="5670"/>
          <w:tab w:val="left" w:pos="6660"/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4A27FA" w:rsidRPr="00EB368E" w:rsidRDefault="004A27FA" w:rsidP="004A27FA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УТВЕРЖДЕНЫ</w:t>
      </w:r>
    </w:p>
    <w:p w:rsidR="004A27FA" w:rsidRPr="00EB368E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постановлением администрации</w:t>
      </w:r>
    </w:p>
    <w:p w:rsidR="004A27FA" w:rsidRPr="00EB368E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муниципального образования</w:t>
      </w:r>
    </w:p>
    <w:p w:rsidR="004A27FA" w:rsidRPr="00EB368E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Темрюкский район</w:t>
      </w:r>
    </w:p>
    <w:p w:rsidR="004A27FA" w:rsidRPr="00EB368E" w:rsidRDefault="004A27FA" w:rsidP="004A27FA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от_____________№________</w:t>
      </w: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95E" w:rsidRPr="00EB368E" w:rsidRDefault="0036295E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вносимые в постановление администрации муниципального образования Темрюкский район  от 24 декабря 2015 года  № 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</w:p>
    <w:p w:rsidR="004A27FA" w:rsidRPr="00EB368E" w:rsidRDefault="004A27FA" w:rsidP="004A2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36295E">
      <w:pPr>
        <w:numPr>
          <w:ilvl w:val="0"/>
          <w:numId w:val="20"/>
        </w:numPr>
        <w:tabs>
          <w:tab w:val="left" w:pos="0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В постановлении исключить в наименовании и по тексту постано</w:t>
      </w:r>
      <w:r w:rsidR="00BA7939"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вления слова «в новой редакции».</w:t>
      </w:r>
    </w:p>
    <w:p w:rsidR="004A27FA" w:rsidRPr="00EB368E" w:rsidRDefault="007D31F3" w:rsidP="0036295E">
      <w:pPr>
        <w:numPr>
          <w:ilvl w:val="0"/>
          <w:numId w:val="20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="004A27FA"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ополнить постановление пунктом 4¹ следующего содержания:               «4¹. Контроль за выполнением настоящего постановления возложить на заместителя главы муниципального образования Темрюкский район              </w:t>
      </w:r>
      <w:r w:rsidR="006F65A7"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="004A27FA"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И.И. Костюка.».</w:t>
      </w:r>
    </w:p>
    <w:p w:rsidR="004A27FA" w:rsidRPr="00EB368E" w:rsidRDefault="004A27FA" w:rsidP="004A27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муниципальной программе «Обеспечение безопасности населения в Темрюкском районе» (далее – муниципальная программа):</w:t>
      </w:r>
    </w:p>
    <w:p w:rsidR="004A27FA" w:rsidRPr="00EB368E" w:rsidRDefault="004A27FA" w:rsidP="004A27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паспорт </w:t>
      </w:r>
      <w:r w:rsidR="006F65A7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6060"/>
      </w:tblGrid>
      <w:tr w:rsidR="004A27FA" w:rsidRPr="00EB368E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6F65A7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="004A27FA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BA79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 администрации муниципального образования Темрюкский район (далее - управление по профилактике правонарушений и взаимодействию с правоохранительными органами)</w:t>
            </w:r>
          </w:p>
          <w:p w:rsidR="006F65A7" w:rsidRPr="00EB368E" w:rsidRDefault="006F65A7" w:rsidP="00BA79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Координаторы подпрограмм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органами;</w:t>
            </w:r>
          </w:p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«Управление по делам гражданской обороны и чрезвычайным ситуациям Темрюкского района» (далее – МКУ «Управление по делам ГО и ЧС Темрюкского района»);</w:t>
            </w:r>
          </w:p>
          <w:p w:rsidR="006F65A7" w:rsidRPr="00EB368E" w:rsidRDefault="004A27FA" w:rsidP="00BA79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муниципального образования Темрюкский район </w:t>
            </w:r>
            <w:r w:rsidR="00CF18D6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«Аварийно-спасательная служба Темрюкского района» (далее – МКУ «Аварийно-спасательная служба Темрюкского района»)</w:t>
            </w:r>
          </w:p>
          <w:p w:rsidR="00D42BAC" w:rsidRPr="00EB368E" w:rsidRDefault="00D42BAC" w:rsidP="00BA79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Участники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8B390F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</w:t>
            </w:r>
            <w:r w:rsidR="004A27FA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правление внутренней политики администрации муниципального образования Темрюкский район (далее – управление внутренней политики);</w:t>
            </w:r>
          </w:p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«Управление по делам ГО и ЧС Темрюкского района»; </w:t>
            </w:r>
          </w:p>
          <w:p w:rsidR="006F65A7" w:rsidRPr="00EB368E" w:rsidRDefault="00CF18D6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«Аварийно-спасательная служба Темрюкского района»</w:t>
            </w:r>
          </w:p>
          <w:p w:rsidR="00D42BAC" w:rsidRPr="00EB368E" w:rsidRDefault="00D42BAC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Подпрограммы </w:t>
            </w:r>
          </w:p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район.</w:t>
            </w:r>
          </w:p>
          <w:p w:rsidR="004A27FA" w:rsidRPr="00EB368E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«112».</w:t>
            </w:r>
          </w:p>
          <w:p w:rsidR="004A27FA" w:rsidRPr="00EB368E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Развитие национальных культур и профилактики проявлений экстремизма на территории муниципального образования Темрюкский район.</w:t>
            </w:r>
          </w:p>
          <w:p w:rsidR="004A27FA" w:rsidRPr="00EB368E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Внедрение гражданских технологий противодействия терроризму в муниципальном образовании Темрюкский район.</w:t>
            </w:r>
          </w:p>
          <w:p w:rsidR="004A27FA" w:rsidRPr="00EB368E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Противодействие коррупции в муниципальном образовании Темрюкский район.</w:t>
            </w:r>
          </w:p>
          <w:p w:rsidR="004A27FA" w:rsidRPr="00EB368E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Комплексные меры противодействия незаконному потреблению и обороту наркотических средств в муниципальном образовании Темрюкский район.</w:t>
            </w:r>
          </w:p>
          <w:p w:rsidR="004A27FA" w:rsidRPr="00EB368E" w:rsidRDefault="004A27FA" w:rsidP="00537CAF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Мероприятия по созданию и развитию аппаратно-программного комплекса 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«Безопасный город» в муниципальном образовании Темрюкский район.</w:t>
            </w:r>
          </w:p>
          <w:p w:rsidR="004A27FA" w:rsidRPr="00EB368E" w:rsidRDefault="004A27FA" w:rsidP="00BA7939">
            <w:pPr>
              <w:widowControl w:val="0"/>
              <w:numPr>
                <w:ilvl w:val="0"/>
                <w:numId w:val="12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Мероприятия по организации профессиональной деятельности аварийно-спасательной службы муниципального образования Темрюкский район</w:t>
            </w:r>
          </w:p>
          <w:p w:rsidR="006F65A7" w:rsidRPr="00EB368E" w:rsidRDefault="006F65A7" w:rsidP="006F65A7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Цели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Реализаци</w:t>
            </w:r>
            <w:r w:rsidR="005C4295"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 природного и техногенного характера</w:t>
            </w:r>
          </w:p>
          <w:p w:rsidR="006F65A7" w:rsidRPr="00EB368E" w:rsidRDefault="006F65A7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12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A27FA" w:rsidRPr="00EB368E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создание условий для эффективной деятельности МКУ «</w:t>
            </w:r>
            <w:r w:rsidRPr="00EB368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Управление по делам ГО и ЧС Темрюкского района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 по обеспечению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 природного и техногенного характера;</w:t>
            </w:r>
          </w:p>
          <w:p w:rsidR="004A27FA" w:rsidRPr="00EB368E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повышение эффективности работы единой дежурно-диспетчерской службы (ЕДДС) муниципального образования Темрюкский район;</w:t>
            </w:r>
          </w:p>
          <w:p w:rsidR="004A27FA" w:rsidRPr="00EB368E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выявление и преодоление негативных тенденций межэтнической и межконфессиональной враждебности и нетерпимости</w:t>
            </w:r>
            <w:r w:rsidR="00C61A99"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в обществе</w:t>
            </w:r>
            <w:r w:rsidRPr="00EB368E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 националистической почве;</w:t>
            </w:r>
          </w:p>
          <w:p w:rsidR="004A27FA" w:rsidRPr="00EB368E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совершенствование системы в области профилактики террористических проявлений на территории муниципального образования Темрюкский район;</w:t>
            </w:r>
          </w:p>
          <w:p w:rsidR="004A27FA" w:rsidRPr="00EB368E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повышение эффективности системы противодействия в муниципальном образовании Темрюкский район;</w:t>
            </w:r>
          </w:p>
          <w:p w:rsidR="004A27FA" w:rsidRPr="00EB368E" w:rsidRDefault="004A27FA" w:rsidP="004A27FA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уменьшение количества лиц, употребляющих наркотики в немедицинских целях;</w:t>
            </w:r>
          </w:p>
          <w:p w:rsidR="00837D2A" w:rsidRPr="00EB368E" w:rsidRDefault="004A27FA" w:rsidP="00BA7939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22"/>
              <w:jc w:val="both"/>
              <w:rPr>
                <w:rFonts w:ascii="Courier New" w:eastAsia="Calibri" w:hAnsi="Courier New" w:cs="Courier New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 xml:space="preserve">обеспечение построения, функционирования и развития системы </w:t>
            </w:r>
            <w:r w:rsidRPr="00EB368E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lastRenderedPageBreak/>
              <w:t>комплексного обеспечения безопасности жизнедеятельности Краснодарского края на основе внедрения информационно-коммуникационных технологий и создания аппаратно-программного комплекса «Безопасный город» в муниципальном образовании Темрюкский район</w:t>
            </w:r>
            <w:r w:rsidR="00837D2A" w:rsidRPr="00EB368E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;</w:t>
            </w:r>
          </w:p>
          <w:p w:rsidR="009F3AA7" w:rsidRPr="009F3AA7" w:rsidRDefault="005C4295" w:rsidP="00773CF9">
            <w:pPr>
              <w:pStyle w:val="af2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" w:right="12" w:firstLine="0"/>
              <w:jc w:val="both"/>
              <w:rPr>
                <w:rFonts w:ascii="Courier New" w:hAnsi="Courier New" w:cs="Courier New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hAnsi="Times New Roman" w:cs="Arial"/>
                <w:sz w:val="28"/>
                <w:szCs w:val="28"/>
                <w:lang w:eastAsia="ru-RU"/>
              </w:rPr>
              <w:t>о</w:t>
            </w:r>
            <w:r w:rsidR="00837D2A" w:rsidRPr="00EB368E">
              <w:rPr>
                <w:rFonts w:ascii="Times New Roman" w:hAnsi="Times New Roman" w:cs="Arial"/>
                <w:sz w:val="28"/>
                <w:szCs w:val="28"/>
                <w:lang w:eastAsia="ru-RU"/>
              </w:rPr>
              <w:t>беспечение условий для эффективной деятельности МКУ «</w:t>
            </w:r>
            <w:r w:rsidR="0060258E" w:rsidRPr="00EB3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Аварийно-спасательная служба</w:t>
            </w:r>
            <w:r w:rsidR="00837D2A" w:rsidRPr="00EB368E"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 Темрюкского района» муниципального образования Темрюкский район</w:t>
            </w:r>
          </w:p>
          <w:p w:rsidR="00507944" w:rsidRPr="00EB368E" w:rsidRDefault="00507944" w:rsidP="009F3AA7">
            <w:pPr>
              <w:pStyle w:val="af2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2"/>
              <w:jc w:val="both"/>
              <w:rPr>
                <w:rFonts w:ascii="Courier New" w:hAnsi="Courier New" w:cs="Courier New"/>
                <w:sz w:val="28"/>
                <w:szCs w:val="28"/>
                <w:lang w:eastAsia="ru-RU"/>
              </w:rPr>
            </w:pPr>
          </w:p>
        </w:tc>
      </w:tr>
      <w:tr w:rsidR="004A27FA" w:rsidRPr="00EB368E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и содержание запасов (резерва) продовольствия и материальных средств для нужд ГО  и ликвидации последствий ЧС;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изготовление и распространение листовок (памяток) по вопросам ГО и  ЧС;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сокращение среднего времени реагирования на поступающие вызовы (обращения) граждан;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снижение числа пострадавших при чрезвычайных ситуациях (происшествиях);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снижение размеров вреда (ущерба) имуществу граждан и юридических лиц;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автомобиля;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приобретение комплексной системы экстренного оповещения населения (установка в городском и сельских поселениях муниципального образования  Темрюкский район </w:t>
            </w:r>
            <w:proofErr w:type="spellStart"/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сиренно</w:t>
            </w:r>
            <w:proofErr w:type="spellEnd"/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- речевых устройств);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ввод в эксплуатацию основного оборудования муниципального сегмента Системы-112;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автоматизированных рабочих 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мест (АРМ) операторов Системы -112;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сокращение среднего времени реагирования на поступающие вызовы (обращения) граждан;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числа пострадавших при чрезвычайных ситуациях (происшествиях);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размеров вреда (ущерба) имуществу граждан и юридических лиц;</w:t>
            </w:r>
          </w:p>
          <w:p w:rsidR="00B77202" w:rsidRPr="00EB368E" w:rsidRDefault="002F4D9E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</w:t>
            </w:r>
            <w:r w:rsidR="00B77202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одготовк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="00B77202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повышение квалификации сотрудников ЕДДС Системы – 112;</w:t>
            </w:r>
          </w:p>
          <w:p w:rsidR="00B77202" w:rsidRPr="00EB368E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материально – техническое оснащение офисного здания для функционирования Системы – 112;</w:t>
            </w:r>
          </w:p>
          <w:p w:rsidR="00B77202" w:rsidRDefault="00B77202" w:rsidP="00B77202">
            <w:pPr>
              <w:numPr>
                <w:ilvl w:val="0"/>
                <w:numId w:val="6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и оснащение каналов прямой связи с оперативными дежурно-диспетчерскими службами экстренного реагирования;</w:t>
            </w:r>
          </w:p>
          <w:p w:rsidR="001C604C" w:rsidRPr="00414431" w:rsidRDefault="001C604C" w:rsidP="001C6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Courier New" w:hAnsi="Courier New" w:cs="Courier New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Arial"/>
                <w:sz w:val="28"/>
                <w:szCs w:val="28"/>
                <w:highlight w:val="yellow"/>
                <w:lang w:eastAsia="ru-RU"/>
              </w:rPr>
              <w:t xml:space="preserve">19) </w:t>
            </w:r>
            <w:r w:rsidRPr="00414431">
              <w:rPr>
                <w:rFonts w:ascii="Times New Roman" w:hAnsi="Times New Roman" w:cs="Arial"/>
                <w:sz w:val="28"/>
                <w:szCs w:val="28"/>
                <w:highlight w:val="yellow"/>
                <w:lang w:eastAsia="ru-RU"/>
              </w:rPr>
              <w:t xml:space="preserve">приобретение системы оповещения </w:t>
            </w:r>
            <w:r>
              <w:rPr>
                <w:rFonts w:ascii="Times New Roman" w:hAnsi="Times New Roman" w:cs="Arial"/>
                <w:sz w:val="28"/>
                <w:szCs w:val="28"/>
                <w:highlight w:val="yellow"/>
                <w:lang w:eastAsia="ru-RU"/>
              </w:rPr>
              <w:t>руководящего состава</w:t>
            </w:r>
            <w:r w:rsidRPr="00414431">
              <w:rPr>
                <w:rFonts w:ascii="Times New Roman" w:hAnsi="Times New Roman" w:cs="Arial"/>
                <w:sz w:val="28"/>
                <w:szCs w:val="28"/>
                <w:highlight w:val="yellow"/>
                <w:lang w:eastAsia="ru-RU"/>
              </w:rPr>
              <w:t xml:space="preserve"> при ЧС;</w:t>
            </w:r>
          </w:p>
          <w:p w:rsidR="001C604C" w:rsidRPr="00EB368E" w:rsidRDefault="001C604C" w:rsidP="001C604C">
            <w:pPr>
              <w:pStyle w:val="af2"/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12"/>
              <w:jc w:val="both"/>
              <w:rPr>
                <w:rFonts w:ascii="Courier New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Arial"/>
                <w:sz w:val="28"/>
                <w:szCs w:val="28"/>
                <w:highlight w:val="yellow"/>
                <w:lang w:eastAsia="ru-RU"/>
              </w:rPr>
              <w:t>20</w:t>
            </w:r>
            <w:r w:rsidRPr="00414431">
              <w:rPr>
                <w:rFonts w:ascii="Times New Roman" w:hAnsi="Times New Roman" w:cs="Arial"/>
                <w:sz w:val="28"/>
                <w:szCs w:val="28"/>
                <w:highlight w:val="yellow"/>
                <w:lang w:eastAsia="ru-RU"/>
              </w:rPr>
              <w:t>) перенос кабинета начальника ЕДДС и  его переоборудование</w:t>
            </w:r>
            <w:r w:rsidRPr="00EB368E">
              <w:rPr>
                <w:rFonts w:ascii="Courier New" w:hAnsi="Courier New" w:cs="Courier New"/>
                <w:sz w:val="28"/>
                <w:szCs w:val="28"/>
                <w:lang w:eastAsia="ru-RU"/>
              </w:rPr>
              <w:t xml:space="preserve"> </w:t>
            </w:r>
          </w:p>
          <w:p w:rsidR="00B77202" w:rsidRPr="00EB368E" w:rsidRDefault="001C604C" w:rsidP="001C604C">
            <w:p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21) </w:t>
            </w:r>
            <w:r w:rsidR="00B77202"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выявленных правонарушений межэтнической и межконфессиональной враждебности и нетерпимости, агрессии и насилия на межэтнической основе;</w:t>
            </w:r>
          </w:p>
          <w:p w:rsidR="00B77202" w:rsidRPr="00EB368E" w:rsidRDefault="001C604C" w:rsidP="001C604C">
            <w:p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22) </w:t>
            </w:r>
            <w:r w:rsidR="00B77202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доля населения муниципального образования Темрюкский район, получившая знания и навыки по безопасному поведению в случае угрозы и совершения террористического акта, что позволит сократить количество жертв и минимизировать его последствия;</w:t>
            </w:r>
          </w:p>
          <w:p w:rsidR="00B77202" w:rsidRPr="001C604C" w:rsidRDefault="00B77202" w:rsidP="001C604C">
            <w:pPr>
              <w:pStyle w:val="af2"/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C604C">
              <w:rPr>
                <w:rFonts w:ascii="Times New Roman" w:eastAsia="Times New Roman" w:hAnsi="Times New Roman"/>
                <w:bCs/>
                <w:sz w:val="28"/>
                <w:szCs w:val="28"/>
              </w:rPr>
              <w:t>количество совершенных террористических актов;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число выявленных коррупционных правонарушений со стороны муниципальных служащих;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количества лиц, употребляющих наркотики в немедицинских целях;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уровня преступности, связанной с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незаконным оборотом наркотических средств;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преступлений связанных с незаконным оборотом наркотических средств;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лиц, состоящих на учете в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C0D25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</w:t>
            </w:r>
            <w:r w:rsidR="004A6EA2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</w:t>
            </w:r>
            <w:r w:rsidR="002C0D25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УЗ «Ц</w:t>
            </w:r>
            <w:r w:rsidR="00F765AB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ентральная районная больница муниципального образования</w:t>
            </w:r>
            <w:r w:rsidR="002C0D25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Темрюкский </w:t>
            </w:r>
            <w:r w:rsidR="002C0D25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район»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происшествий;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аварийно-спасательного автомобиля;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мотопомпы для сильнозагрязненной воды в комплекте с рукавами;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аварийно-осветительной установки (световая башня);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(</w:t>
            </w:r>
            <w:proofErr w:type="spellStart"/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автогидро</w:t>
            </w:r>
            <w:proofErr w:type="spellEnd"/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-подъемника, ГАЗ 4х4 ГАЗ -27527-373);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proofErr w:type="spellStart"/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бензогенератора</w:t>
            </w:r>
            <w:proofErr w:type="spellEnd"/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лодочного мотора;</w:t>
            </w:r>
          </w:p>
          <w:p w:rsidR="00B77202" w:rsidRPr="00EB368E" w:rsidRDefault="00B77202" w:rsidP="001C604C">
            <w:pPr>
              <w:numPr>
                <w:ilvl w:val="0"/>
                <w:numId w:val="28"/>
              </w:num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ангара для хранения техники;</w:t>
            </w:r>
          </w:p>
          <w:p w:rsidR="004A27FA" w:rsidRPr="00EB368E" w:rsidRDefault="001C604C" w:rsidP="00CF18D6">
            <w:pPr>
              <w:tabs>
                <w:tab w:val="left" w:pos="-108"/>
                <w:tab w:val="left" w:pos="34"/>
                <w:tab w:val="left" w:pos="709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39) </w:t>
            </w:r>
            <w:r w:rsidR="00B77202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устройс</w:t>
            </w:r>
            <w:r w:rsidR="00C61A99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тва спасения из ледяной полыньи</w:t>
            </w:r>
            <w:r w:rsidR="00CF18D6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F3AA7" w:rsidRPr="00EB368E" w:rsidRDefault="001C604C" w:rsidP="001C604C">
            <w:pPr>
              <w:tabs>
                <w:tab w:val="left" w:pos="-108"/>
                <w:tab w:val="left" w:pos="34"/>
                <w:tab w:val="left" w:pos="709"/>
              </w:tabs>
              <w:spacing w:after="0" w:line="240" w:lineRule="auto"/>
              <w:ind w:left="34"/>
              <w:contextualSpacing/>
              <w:jc w:val="both"/>
              <w:rPr>
                <w:rFonts w:ascii="Courier New" w:hAnsi="Courier New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CF18D6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  </w:t>
            </w:r>
            <w:r w:rsidR="00CF18D6" w:rsidRPr="00EB3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моторной лодки Корвет 600 </w:t>
            </w:r>
            <w:r w:rsidR="00CF18D6" w:rsidRPr="00EB368E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DC</w:t>
            </w:r>
            <w:bookmarkStart w:id="0" w:name="_GoBack"/>
            <w:bookmarkEnd w:id="0"/>
            <w:r w:rsidR="009F3AA7"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 </w:t>
            </w:r>
          </w:p>
          <w:p w:rsidR="009F3AA7" w:rsidRPr="009F3AA7" w:rsidRDefault="009F3AA7" w:rsidP="00B77202">
            <w:pPr>
              <w:tabs>
                <w:tab w:val="left" w:pos="-108"/>
                <w:tab w:val="left" w:pos="34"/>
                <w:tab w:val="left" w:pos="709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65A7" w:rsidRPr="00EB368E" w:rsidRDefault="006F65A7" w:rsidP="00B77202">
            <w:pPr>
              <w:tabs>
                <w:tab w:val="left" w:pos="-108"/>
                <w:tab w:val="left" w:pos="34"/>
                <w:tab w:val="left" w:pos="709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не предусмотрены</w:t>
            </w:r>
          </w:p>
          <w:p w:rsidR="004A27FA" w:rsidRPr="00EB368E" w:rsidRDefault="004A27FA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</w:t>
            </w:r>
            <w:r w:rsidR="00B77202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6F65A7" w:rsidRPr="00EB368E" w:rsidRDefault="006F65A7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FF195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CE4F72" w:rsidRPr="00EB368E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составляет – </w:t>
            </w:r>
            <w:r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18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4 </w:t>
            </w:r>
            <w:r w:rsidR="009F3AA7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604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9F3AA7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9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CE4F72" w:rsidRPr="00EB368E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 год –   9 849,0 тысяч рублей;</w:t>
            </w:r>
          </w:p>
          <w:p w:rsidR="00CE4F72" w:rsidRPr="00EB368E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 год – 16 976,5 тысяч рублей;</w:t>
            </w:r>
          </w:p>
          <w:p w:rsidR="00CE4F72" w:rsidRPr="00EB368E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 год – 20 475,3 тысяч рублей;</w:t>
            </w:r>
          </w:p>
          <w:p w:rsidR="00CE4F72" w:rsidRPr="00EB368E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 год – 18 610,0 тысяч рублей;</w:t>
            </w:r>
          </w:p>
          <w:p w:rsidR="00CE4F72" w:rsidRPr="00EB368E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17 058,4 тысяч рублей;</w:t>
            </w:r>
          </w:p>
          <w:p w:rsidR="00CE4F72" w:rsidRPr="00EB368E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25 919,8 тысяч рублей;</w:t>
            </w:r>
          </w:p>
          <w:p w:rsidR="00CE4F72" w:rsidRPr="00EB368E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 – 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25 </w:t>
            </w:r>
            <w:r w:rsidR="009F3AA7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774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9F3AA7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</w:t>
            </w:r>
            <w:r w:rsidR="00CF18D6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2022 год  – 24 957,1 тысяч рублей;</w:t>
            </w:r>
          </w:p>
          <w:p w:rsidR="00CE4F72" w:rsidRPr="00EB368E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 24 984,6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привлечение средств краевого бюджета – 1 044,0 тысяч рублей, 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132,0 тысяч рублей;</w:t>
            </w:r>
          </w:p>
          <w:p w:rsidR="00CE4F72" w:rsidRPr="00EB368E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привлечение средств местного бюджета – 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183 </w:t>
            </w:r>
            <w:r w:rsidR="009F3AA7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560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9F3AA7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9</w:t>
            </w:r>
            <w:r w:rsidR="00CF18D6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</w:t>
            </w:r>
            <w:r w:rsidR="00D42BAC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EB368E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  9 849,0 тысяч рублей;</w:t>
            </w:r>
          </w:p>
          <w:p w:rsidR="00CE4F72" w:rsidRPr="00EB368E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16 850,5 тысяч рублей;</w:t>
            </w:r>
          </w:p>
          <w:p w:rsidR="00CE4F72" w:rsidRPr="00EB368E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20 349,3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18 478,0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16 926,4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 25 787,8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 –  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25 </w:t>
            </w:r>
            <w:r w:rsidR="009F3AA7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642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9F3AA7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</w:t>
            </w:r>
            <w:r w:rsidR="00CF18D6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 24 825,1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  24 852,6 тысяч рублей;</w:t>
            </w:r>
          </w:p>
          <w:p w:rsidR="00CE4F72" w:rsidRPr="00EB368E" w:rsidRDefault="00CE4F72" w:rsidP="00CE4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подпрограмм муниципальной программы составляет:</w:t>
            </w:r>
          </w:p>
          <w:p w:rsidR="00CE4F72" w:rsidRPr="00EB368E" w:rsidRDefault="00CE4F72" w:rsidP="00CE4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район»:  </w:t>
            </w:r>
          </w:p>
          <w:p w:rsidR="00CE4F72" w:rsidRPr="00EB368E" w:rsidRDefault="00CE4F72" w:rsidP="00CE4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составляет –        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87 </w:t>
            </w:r>
            <w:r w:rsidR="00414431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566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414431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9</w:t>
            </w:r>
            <w:r w:rsidR="00CF18D6" w:rsidRPr="00EB368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CE4F72" w:rsidRPr="00EB368E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CE4F72" w:rsidRPr="00EB368E" w:rsidRDefault="00CE4F72" w:rsidP="00CE4F72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7 147,4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13 178,6 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13 </w:t>
            </w:r>
            <w:r w:rsidR="00414431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620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414431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</w:t>
            </w:r>
            <w:r w:rsidR="00CF18D6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2022 год – 13 709,5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- 13 733,5 тысяч рублей;</w:t>
            </w:r>
          </w:p>
          <w:p w:rsidR="00CE4F72" w:rsidRPr="00EB368E" w:rsidRDefault="00CE4F72" w:rsidP="00CE4F72">
            <w:pPr>
              <w:spacing w:after="0" w:line="240" w:lineRule="auto"/>
              <w:ind w:right="-14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за счёт средств местного бюджета – 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86 </w:t>
            </w:r>
            <w:r w:rsidR="00414431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522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414431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9</w:t>
            </w:r>
            <w:r w:rsidR="00CF18D6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 рублей, в том числе по годам реализации:</w:t>
            </w:r>
          </w:p>
          <w:p w:rsidR="00CE4F72" w:rsidRPr="00EB368E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CE4F72" w:rsidRPr="00EB368E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CE4F72" w:rsidRPr="00EB368E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CE4F72" w:rsidRPr="00EB368E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CE4F72" w:rsidRPr="00EB368E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7 015,4 тысяч рублей;</w:t>
            </w:r>
          </w:p>
          <w:p w:rsidR="00CE4F72" w:rsidRPr="00EB368E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13 046,6 тысяч рублей;</w:t>
            </w:r>
          </w:p>
          <w:p w:rsidR="00CE4F72" w:rsidRPr="00EB368E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 – 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13 </w:t>
            </w:r>
            <w:r w:rsidR="00414431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488</w:t>
            </w:r>
            <w:r w:rsidR="00CF18D6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414431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</w:t>
            </w:r>
            <w:r w:rsidR="00414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 рублей;</w:t>
            </w:r>
          </w:p>
          <w:p w:rsidR="00CE4F72" w:rsidRPr="00EB368E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13 577,5 тысяч рублей;</w:t>
            </w:r>
          </w:p>
          <w:p w:rsidR="00CE4F72" w:rsidRPr="00EB368E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 13 601,5 тысяч рублей;</w:t>
            </w:r>
          </w:p>
          <w:p w:rsidR="00CE4F72" w:rsidRPr="00EB368E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средств краевого бюджета –  1044,0 тысяч рублей, 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132,0 тысячи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за счет средств местного бюджета составляет – </w:t>
            </w:r>
            <w:r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19</w:t>
            </w:r>
            <w:r w:rsidR="009F3AA7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16</w:t>
            </w:r>
            <w:r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1036,2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9F3AA7"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137</w:t>
            </w:r>
            <w:r w:rsidRPr="00414431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 xml:space="preserve">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0,0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«Развитие национальных культур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профилактики проявлений экстремизма на территории муниципального образования Темрюкский район»: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65,0 тысяч рублей, 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65,0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«Внедрение гражданских технологий противодействия терроризму в муниципальном образовании Темрюкский район»: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150,0 тысяч рублей, 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150,0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«Противодействие коррупции в муниципальном образовании Темрюкский район»: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49,4 тысяч рублей, 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49,4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район»: 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40,0 тысяч рублей, 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40,0 тысяч руб.;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созданию и развитию аппаратно-программного комплекса «Безопасный город» в муниципальном образовании Темрюкский район»: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 0,0 тысяч рублей, 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0,0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0,0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2022 год – 0,0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0,0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за счет местного бюджета составляет </w:t>
            </w:r>
            <w:r w:rsidR="00393CB0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CF18D6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94 817,6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11 705,0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CF18D6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12 016,6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11 247,6 тысяч рублей;</w:t>
            </w:r>
          </w:p>
          <w:p w:rsidR="006F65A7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11 251,1 тысяч рублей</w:t>
            </w:r>
            <w:r w:rsidR="00D42BAC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2645A4" w:rsidRPr="00EB368E" w:rsidRDefault="002645A4" w:rsidP="00264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2) раздел «Характеристика сферы деятельности в области безопасности, содержание проблемы и обоснование необходимости ее решения программным методом»</w:t>
      </w:r>
      <w:r w:rsidRPr="00EB36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 изложить в следующей редакции:</w:t>
      </w:r>
    </w:p>
    <w:p w:rsidR="002645A4" w:rsidRPr="00EB368E" w:rsidRDefault="002645A4" w:rsidP="00264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 современных  условиях роль администрации муниципального образования Темрюкский район  состоит в объединении интересов и усилий правоохранительных органов, органов исполнительной власти и органов местного самоуправления, структурных подразделений администрации муниципального образования Темрюкский район, и общественности с общенациональными приоритетами развития правового государства, краткосрочных тактических приоритетов со стратегическими долгосрочными перспективами.</w:t>
      </w:r>
    </w:p>
    <w:p w:rsidR="002645A4" w:rsidRPr="00EB368E" w:rsidRDefault="002645A4" w:rsidP="00264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Активизация деятельности правоохранительных органов, реализация мероприятий комплексной программы по укреплению правопорядка, профилактике правонарушений и усилению борьбы с преступностью в Темрюкском районе Краснодарского края позволили в определенной мере стабилизировать криминогенную обстановку на территории района.</w:t>
      </w:r>
    </w:p>
    <w:p w:rsidR="002645A4" w:rsidRPr="00EB368E" w:rsidRDefault="002645A4" w:rsidP="00264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Благодаря проведению комплекса мероприятий, направленных на профилактику преступлений и происшествий в части обеспечения охраны общественного порядка прослеживается тенденция снижения уровня преступности на территории  района, повышения антитеррористической защищённости населения и объектов района.</w:t>
      </w:r>
    </w:p>
    <w:p w:rsidR="002645A4" w:rsidRPr="00EB368E" w:rsidRDefault="002645A4" w:rsidP="002645A4">
      <w:pPr>
        <w:widowControl w:val="0"/>
        <w:tabs>
          <w:tab w:val="left" w:pos="3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B3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Для решения данных вопросов значительную роль будет решать реализация мероприятий подпрограмм «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Мероприятия по созданию и развитию аппаратно-программного комплекса «Безопасный город» в муниципальном образовании Темрюкский район» 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«Развитие единой дежурно-диспетчерской службы муниципального образования Темрюкский район для интеграции в 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создаваемую в Краснодарском крае систему обеспечения вызова экстренных оперативных служб по единому номеру «112». Введение в эксплуатацию аппаратно-программного комплекса «Безопасный город» и системы вызова оперативных служб по единому номеру «112» позволит значительно сократить время реагирования всех оперативных служб на возникающие происшествия  и  чрезвычайные ситуации.</w:t>
      </w:r>
    </w:p>
    <w:p w:rsidR="002645A4" w:rsidRPr="00EB368E" w:rsidRDefault="002645A4" w:rsidP="002645A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Общими требованиями к муниципальной программе "Обеспечение безопасности населения" (далее - программа) являются организация и проведение мероприятий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безопасности.</w:t>
      </w:r>
    </w:p>
    <w:p w:rsidR="002645A4" w:rsidRPr="00EB368E" w:rsidRDefault="002645A4" w:rsidP="002645A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EB368E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</w:r>
      <w:r w:rsidRPr="00EB368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Одним из основных направлений  реализации программы являются м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</w:p>
    <w:p w:rsidR="002645A4" w:rsidRPr="00EB368E" w:rsidRDefault="002645A4" w:rsidP="002645A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последнее время происходит усиление взаимовлияния природных и техногенных опасностей. Проблема их взаимовлияния - одна из самых </w:t>
      </w:r>
      <w:proofErr w:type="spellStart"/>
      <w:r w:rsidRPr="00EB36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малоразработанных</w:t>
      </w:r>
      <w:proofErr w:type="spellEnd"/>
      <w:r w:rsidRPr="00EB368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мировой практике. Исключительно актуальна она и для Темрюкского района, поскольку здесь совмещено большое количество природных и техногенных опасностей. При наличии высокого уровня угрозы природного и техногенного характера, а также негативных последствий чрезвычайных ситуаций для устойчивого социально-экономического развития необходимо создавать условия для обеспечения защиты населения, территорий и потенциально опасных объектов.</w:t>
      </w:r>
    </w:p>
    <w:p w:rsidR="002645A4" w:rsidRPr="00EB368E" w:rsidRDefault="002645A4" w:rsidP="0082703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программу  включены вопросы, требующие межведомственного рассмотрения и предусматривающие консолидацию деятельности территориальных управлений федеральных органов, органов исполнительной власти Краснодарского края, органов местного самоуправления, а также правоохранительных и надзорных органов по вопросам обеспечения безопасности общества и государства.</w:t>
      </w:r>
      <w:r w:rsidR="0082703D" w:rsidRPr="00EB3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4A27FA" w:rsidRPr="00EB368E" w:rsidRDefault="0052671C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3)</w:t>
      </w:r>
      <w:r w:rsidR="004A27FA" w:rsidRPr="00EB368E">
        <w:rPr>
          <w:rFonts w:ascii="Times New Roman" w:eastAsia="Times New Roman" w:hAnsi="Times New Roman" w:cs="Times New Roman"/>
          <w:sz w:val="28"/>
          <w:szCs w:val="28"/>
        </w:rPr>
        <w:t xml:space="preserve"> раздел «Цели, задачи и целевые показатели, сроки и этапы реализации муниципальной пр</w:t>
      </w:r>
      <w:r w:rsidR="00537CAF" w:rsidRPr="00EB368E">
        <w:rPr>
          <w:rFonts w:ascii="Times New Roman" w:eastAsia="Times New Roman" w:hAnsi="Times New Roman" w:cs="Times New Roman"/>
          <w:sz w:val="28"/>
          <w:szCs w:val="28"/>
        </w:rPr>
        <w:t>ограммы»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</w:t>
      </w:r>
      <w:r w:rsidR="004A27FA" w:rsidRPr="00EB368E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5C4295" w:rsidRPr="00EB368E" w:rsidRDefault="00CF18D6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C4295" w:rsidRPr="00EB368E">
        <w:rPr>
          <w:rFonts w:ascii="Times New Roman" w:eastAsia="Times New Roman" w:hAnsi="Times New Roman" w:cs="Times New Roman"/>
          <w:sz w:val="28"/>
          <w:szCs w:val="28"/>
        </w:rPr>
        <w:t>Основной целью муниципальной программы является р</w:t>
      </w:r>
      <w:r w:rsidR="005C4295"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еализация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 природного и техногенного характера.</w:t>
      </w:r>
    </w:p>
    <w:p w:rsidR="005C4295" w:rsidRPr="00EB368E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34" w:right="1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достижения поставленной цели необходимо решить следующие задачи: </w:t>
      </w:r>
    </w:p>
    <w:p w:rsidR="005C4295" w:rsidRPr="00EB368E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34" w:right="1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условий для эффективной деятельности МКУ «</w:t>
      </w:r>
      <w:r w:rsidRPr="00EB368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Управление по делам ГО и ЧС Темрюкского района</w:t>
      </w: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по обеспечению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</w:t>
      </w: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чрезвычайных ситуаций природного и техногенного характера;</w:t>
      </w:r>
    </w:p>
    <w:p w:rsidR="005C4295" w:rsidRPr="00EB368E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эффективности работы единой дежурно-диспетчерской службы (ЕДДС) муниципального образования Темрюкский район;</w:t>
      </w:r>
    </w:p>
    <w:p w:rsidR="005C4295" w:rsidRPr="00EB368E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выявление и преодоление негативных тенденций межэтнической и межконфессиональной враждебности и нетерпимости в обществе на националистической почве;</w:t>
      </w:r>
    </w:p>
    <w:p w:rsidR="005C4295" w:rsidRPr="00EB368E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совершенствование системы в области профилактики террористических проявлений на территории муниципального образования Темрюкский район;</w:t>
      </w:r>
    </w:p>
    <w:p w:rsidR="005C4295" w:rsidRPr="00EB368E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эффективности системы противодействия в муниципальном образовании Темрюкский район;</w:t>
      </w:r>
    </w:p>
    <w:p w:rsidR="005C4295" w:rsidRPr="00EB368E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Arial"/>
          <w:sz w:val="28"/>
          <w:szCs w:val="28"/>
          <w:lang w:eastAsia="ru-RU"/>
        </w:rPr>
        <w:t>уменьшение количества лиц, употребляющих наркотики в немедицинских целях;</w:t>
      </w:r>
    </w:p>
    <w:p w:rsidR="005C4295" w:rsidRPr="00EB368E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Courier New" w:eastAsia="Calibri" w:hAnsi="Courier New" w:cs="Courier New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Arial"/>
          <w:sz w:val="28"/>
          <w:szCs w:val="28"/>
          <w:lang w:eastAsia="ru-RU"/>
        </w:rPr>
        <w:t>обеспечение построения, функционирования и развития системы комплексного обеспечения безопасности жизнедеятельности Краснодарского края на основе внедрения информационно-коммуникационных технологий и создания аппаратно-программного комплекса «Безопасный город» в муниципальном образовании Темрюкский район;</w:t>
      </w:r>
    </w:p>
    <w:p w:rsidR="005C4295" w:rsidRPr="00EB368E" w:rsidRDefault="005C4295" w:rsidP="005C4295">
      <w:pPr>
        <w:widowControl w:val="0"/>
        <w:autoSpaceDE w:val="0"/>
        <w:autoSpaceDN w:val="0"/>
        <w:adjustRightInd w:val="0"/>
        <w:spacing w:after="0" w:line="240" w:lineRule="auto"/>
        <w:ind w:left="12" w:right="12" w:firstLine="709"/>
        <w:jc w:val="both"/>
        <w:rPr>
          <w:rFonts w:ascii="Courier New" w:hAnsi="Courier New" w:cs="Courier New"/>
          <w:sz w:val="28"/>
          <w:szCs w:val="28"/>
          <w:lang w:eastAsia="ru-RU"/>
        </w:rPr>
      </w:pPr>
      <w:r w:rsidRPr="00EB368E">
        <w:rPr>
          <w:rFonts w:ascii="Times New Roman" w:hAnsi="Times New Roman" w:cs="Arial"/>
          <w:sz w:val="28"/>
          <w:szCs w:val="28"/>
          <w:lang w:eastAsia="ru-RU"/>
        </w:rPr>
        <w:t>обеспечение условий для эффективной деятельности МКУ «</w:t>
      </w:r>
      <w:r w:rsidR="0060258E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Аварийно-спасательная служба</w:t>
      </w:r>
      <w:r w:rsidRPr="00EB368E">
        <w:rPr>
          <w:rFonts w:ascii="Times New Roman" w:hAnsi="Times New Roman" w:cs="Arial"/>
          <w:sz w:val="28"/>
          <w:szCs w:val="28"/>
          <w:lang w:eastAsia="ru-RU"/>
        </w:rPr>
        <w:t xml:space="preserve"> Темрюкского района» муниципального образования Темрюкский район.</w:t>
      </w:r>
      <w:r w:rsidRPr="00EB368E">
        <w:rPr>
          <w:rFonts w:ascii="Courier New" w:hAnsi="Courier New" w:cs="Courier New"/>
          <w:sz w:val="28"/>
          <w:szCs w:val="28"/>
          <w:lang w:eastAsia="ru-RU"/>
        </w:rPr>
        <w:t xml:space="preserve"> </w:t>
      </w:r>
    </w:p>
    <w:p w:rsidR="005C4295" w:rsidRPr="00EB368E" w:rsidRDefault="005C4295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A27FA" w:rsidRPr="00EB368E" w:rsidRDefault="004A27FA" w:rsidP="004A27F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A27FA" w:rsidRPr="00EB368E" w:rsidRDefault="004A27FA" w:rsidP="004A27FA">
      <w:pPr>
        <w:rPr>
          <w:rFonts w:ascii="Times New Roman" w:eastAsia="Times New Roman" w:hAnsi="Times New Roman" w:cs="Times New Roman"/>
          <w:sz w:val="28"/>
          <w:szCs w:val="28"/>
        </w:rPr>
        <w:sectPr w:rsidR="004A27FA" w:rsidRPr="00EB368E" w:rsidSect="006F65A7">
          <w:headerReference w:type="default" r:id="rId9"/>
          <w:headerReference w:type="first" r:id="rId10"/>
          <w:foot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77202" w:rsidRPr="00EB368E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lastRenderedPageBreak/>
        <w:t>Целевые показатели муниципальной программы</w:t>
      </w:r>
    </w:p>
    <w:p w:rsidR="00B77202" w:rsidRPr="00EB368E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 «Обеспечение безопасности населения в Темрюкском районе»</w:t>
      </w:r>
    </w:p>
    <w:p w:rsidR="00B77202" w:rsidRPr="00EB368E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1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358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CE0B16" w:rsidRPr="00EB368E" w:rsidTr="00AE276F">
        <w:tc>
          <w:tcPr>
            <w:tcW w:w="704" w:type="dxa"/>
            <w:vMerge w:val="restart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358" w:type="dxa"/>
            <w:vMerge w:val="restart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384" w:type="dxa"/>
            <w:gridSpan w:val="10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CE0B16" w:rsidRPr="00EB368E" w:rsidTr="00AE276F">
        <w:tc>
          <w:tcPr>
            <w:tcW w:w="704" w:type="dxa"/>
            <w:vMerge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8" w:type="dxa"/>
            <w:vMerge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B77202" w:rsidRPr="00EB368E" w:rsidRDefault="00B77202" w:rsidP="00B77202">
      <w:pPr>
        <w:spacing w:after="0" w:line="240" w:lineRule="auto"/>
        <w:jc w:val="center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51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358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CE0B16" w:rsidRPr="00EB368E" w:rsidTr="00AE276F">
        <w:trPr>
          <w:tblHeader/>
        </w:trPr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43" w:type="dxa"/>
            <w:gridSpan w:val="13"/>
          </w:tcPr>
          <w:p w:rsidR="00CE0B16" w:rsidRPr="00EB368E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231C6" w:rsidRPr="00EB368E" w:rsidTr="00AE276F">
        <w:tc>
          <w:tcPr>
            <w:tcW w:w="704" w:type="dxa"/>
          </w:tcPr>
          <w:p w:rsidR="00A231C6" w:rsidRPr="00EB368E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58" w:type="dxa"/>
          </w:tcPr>
          <w:p w:rsidR="00A231C6" w:rsidRPr="00EB368E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</w:t>
            </w:r>
          </w:p>
        </w:tc>
        <w:tc>
          <w:tcPr>
            <w:tcW w:w="1418" w:type="dxa"/>
          </w:tcPr>
          <w:p w:rsidR="00A231C6" w:rsidRPr="00EB368E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83" w:type="dxa"/>
          </w:tcPr>
          <w:p w:rsidR="00A231C6" w:rsidRPr="00EB368E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A231C6" w:rsidRPr="00EB368E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A231C6" w:rsidRPr="00EB368E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A231C6" w:rsidRPr="00EB368E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A231C6" w:rsidRPr="00EB368E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A231C6" w:rsidRPr="00EB368E" w:rsidRDefault="00A231C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A231C6" w:rsidRPr="00EB368E" w:rsidRDefault="00A231C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231C6" w:rsidRPr="00EB368E" w:rsidRDefault="00A231C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A231C6" w:rsidRPr="00EB368E" w:rsidRDefault="00A231C6" w:rsidP="00A23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A231C6" w:rsidRPr="00EB368E" w:rsidRDefault="00A231C6" w:rsidP="00A23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A231C6" w:rsidRPr="00EB368E" w:rsidRDefault="00A231C6" w:rsidP="00A23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содержание запасов (резерва) продовольствия и материальных средств для нужд ГО  и ликвидации последствий ЧС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распространение листовок (памяток) по вопросам ГО и  ЧС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358" w:type="dxa"/>
            <w:vAlign w:val="center"/>
          </w:tcPr>
          <w:p w:rsidR="00CE0B16" w:rsidRPr="00EB368E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автомобиля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358" w:type="dxa"/>
            <w:vAlign w:val="center"/>
          </w:tcPr>
          <w:p w:rsidR="00CE0B16" w:rsidRPr="00EB368E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Приобретение комплексной системы экстренного оповещения населения (установка в городском и сельских поселениях муниципального образования Темрюкский район </w:t>
            </w:r>
            <w:proofErr w:type="spellStart"/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сиренно</w:t>
            </w:r>
            <w:proofErr w:type="spellEnd"/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речевых устройств)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5358" w:type="dxa"/>
            <w:vAlign w:val="center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Приобретение системы оповещения руководящего состава при ЧС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43" w:type="dxa"/>
            <w:gridSpan w:val="13"/>
          </w:tcPr>
          <w:p w:rsidR="00CE0B16" w:rsidRPr="00EB368E" w:rsidRDefault="00CE0B16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Ввод в эксплуатацию основного оборудования муниципального сегмента Системы-112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комплект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автоматизированных рабочих мест (АРМ) операторов Системы -112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Обеспечение подготовки и повышение квалификации сотрудников ЕДДС Системы – 112 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jc w:val="center"/>
              <w:rPr>
                <w:rFonts w:ascii="Times New Roman" w:hAnsi="Times New Roman" w:cs="Times New Roman"/>
              </w:rPr>
            </w:pPr>
            <w:r w:rsidRPr="00EB368E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CE0B16" w:rsidRPr="00EB368E" w:rsidRDefault="00C51368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Материально – техническое оснащение офисного здания для функционирования Системы – 112</w:t>
            </w:r>
          </w:p>
        </w:tc>
        <w:tc>
          <w:tcPr>
            <w:tcW w:w="1418" w:type="dxa"/>
          </w:tcPr>
          <w:p w:rsidR="00CE0B16" w:rsidRPr="00EB368E" w:rsidRDefault="00CE0B16" w:rsidP="00B77202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jc w:val="center"/>
              <w:rPr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E0B16" w:rsidRPr="00EB368E" w:rsidTr="00AE276F">
        <w:tc>
          <w:tcPr>
            <w:tcW w:w="704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5358" w:type="dxa"/>
          </w:tcPr>
          <w:p w:rsidR="00CE0B16" w:rsidRPr="00EB368E" w:rsidRDefault="00CE0B16" w:rsidP="00B77202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оснащение каналов прямой связи с оперативными дежурно-диспетчерскими службами экстренного реагирования</w:t>
            </w:r>
          </w:p>
        </w:tc>
        <w:tc>
          <w:tcPr>
            <w:tcW w:w="1418" w:type="dxa"/>
          </w:tcPr>
          <w:p w:rsidR="00CE0B16" w:rsidRPr="00EB368E" w:rsidRDefault="00B16470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CE0B16" w:rsidRPr="00EB368E" w:rsidRDefault="00CE0B16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E0B16" w:rsidRPr="00EB368E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CE0B16" w:rsidRPr="00EB368E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CE0B16" w:rsidRPr="00EB368E" w:rsidRDefault="00B16470" w:rsidP="00B77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E0B16" w:rsidRPr="00EB368E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EB368E" w:rsidRDefault="00CE0B16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CE0B16" w:rsidRPr="00EB368E" w:rsidRDefault="00C51368" w:rsidP="00B7720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414431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2.9.</w:t>
            </w:r>
          </w:p>
        </w:tc>
        <w:tc>
          <w:tcPr>
            <w:tcW w:w="5358" w:type="dxa"/>
          </w:tcPr>
          <w:p w:rsidR="00414431" w:rsidRPr="00414431" w:rsidRDefault="00414431" w:rsidP="00B77202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Перенос кабинета начальника ЕДДС и его переоборудование</w:t>
            </w:r>
          </w:p>
        </w:tc>
        <w:tc>
          <w:tcPr>
            <w:tcW w:w="1418" w:type="dxa"/>
          </w:tcPr>
          <w:p w:rsidR="00414431" w:rsidRPr="00414431" w:rsidRDefault="00414431" w:rsidP="004144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ед.</w:t>
            </w:r>
          </w:p>
        </w:tc>
        <w:tc>
          <w:tcPr>
            <w:tcW w:w="283" w:type="dxa"/>
          </w:tcPr>
          <w:p w:rsidR="00414431" w:rsidRPr="00414431" w:rsidRDefault="00414431" w:rsidP="00414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414431" w:rsidRPr="00414431" w:rsidRDefault="00414431" w:rsidP="004144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414431" w:rsidRPr="00414431" w:rsidRDefault="00414431" w:rsidP="004144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850" w:type="dxa"/>
          </w:tcPr>
          <w:p w:rsidR="00414431" w:rsidRPr="00414431" w:rsidRDefault="00414431" w:rsidP="004144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414431" w:rsidRPr="00414431" w:rsidRDefault="00414431" w:rsidP="004144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414431" w:rsidRPr="00414431" w:rsidRDefault="00414431" w:rsidP="004144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8" w:type="dxa"/>
          </w:tcPr>
          <w:p w:rsidR="00414431" w:rsidRPr="00414431" w:rsidRDefault="00414431" w:rsidP="004144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414431" w:rsidRPr="00414431" w:rsidRDefault="00414431" w:rsidP="0041443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414431" w:rsidRPr="00414431" w:rsidRDefault="00414431" w:rsidP="004144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786" w:type="dxa"/>
          </w:tcPr>
          <w:p w:rsidR="00414431" w:rsidRPr="00414431" w:rsidRDefault="00414431" w:rsidP="004144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86" w:type="dxa"/>
          </w:tcPr>
          <w:p w:rsidR="00414431" w:rsidRPr="00414431" w:rsidRDefault="00414431" w:rsidP="0041443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14431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43" w:type="dxa"/>
            <w:gridSpan w:val="13"/>
          </w:tcPr>
          <w:p w:rsidR="00414431" w:rsidRPr="00EB368E" w:rsidRDefault="00414431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3.1</w:t>
            </w:r>
          </w:p>
        </w:tc>
        <w:tc>
          <w:tcPr>
            <w:tcW w:w="535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выявленных правонарушений межэтнической и межконфессиональной враждебности и нетерпимости, агрессии и насилия на межэтнической основе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43" w:type="dxa"/>
            <w:gridSpan w:val="13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«Внедрение гражданских технологий противодействия терроризму в муниципальном образовании Темрюкский район»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535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населения муниципального образования Темрюкский район, получившая знания и навыки по безопасному поведению в случае угрозы и совершения террористического акта, что позволит сократить количество жертв и минимизировать его последствия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</w:t>
            </w:r>
            <w:proofErr w:type="spellEnd"/>
          </w:p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лее 80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535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совершенных террористических актов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43" w:type="dxa"/>
            <w:gridSpan w:val="13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«Противодействие коррупции в муниципальном образовании Темрюкский район»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535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Число выявленных коррупционных правонарушений со стороны муниципальных служащих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43" w:type="dxa"/>
            <w:gridSpan w:val="13"/>
          </w:tcPr>
          <w:p w:rsidR="00414431" w:rsidRPr="00EB368E" w:rsidRDefault="00414431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535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Количества лиц, употребляющих наркотики в немедицинских целях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535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уровня преступности, связанной с незаконным оборотом наркотических средств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5358" w:type="dxa"/>
          </w:tcPr>
          <w:p w:rsidR="00414431" w:rsidRPr="00EB368E" w:rsidRDefault="00414431" w:rsidP="00F765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лиц, состоящих на учете в МБУЗ  «Центральная районная больница муниципального образования  Темрюкский район»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535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преступлений, связанных с  незаконным оборотом наркотических средств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443" w:type="dxa"/>
            <w:gridSpan w:val="13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535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Обеспечение готовности к использованию по предназначению основного оборудования 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муниципального сегмента АПК «Безопасный город»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443" w:type="dxa"/>
            <w:gridSpan w:val="13"/>
          </w:tcPr>
          <w:p w:rsidR="00414431" w:rsidRPr="00EB368E" w:rsidRDefault="00414431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</w:t>
            </w:r>
          </w:p>
        </w:tc>
        <w:tc>
          <w:tcPr>
            <w:tcW w:w="5358" w:type="dxa"/>
          </w:tcPr>
          <w:p w:rsidR="00414431" w:rsidRPr="00EB368E" w:rsidRDefault="00414431" w:rsidP="00B77202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происшествий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вызовы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8.2</w:t>
            </w:r>
          </w:p>
        </w:tc>
        <w:tc>
          <w:tcPr>
            <w:tcW w:w="5358" w:type="dxa"/>
            <w:vAlign w:val="center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8.3</w:t>
            </w:r>
          </w:p>
        </w:tc>
        <w:tc>
          <w:tcPr>
            <w:tcW w:w="5358" w:type="dxa"/>
            <w:vAlign w:val="center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аварийно-спасательного автомобиля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8.4</w:t>
            </w:r>
          </w:p>
        </w:tc>
        <w:tc>
          <w:tcPr>
            <w:tcW w:w="5358" w:type="dxa"/>
            <w:vAlign w:val="center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мотопомпы для сильнозагрязненной воды в комплекте с рукавами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8.5</w:t>
            </w:r>
          </w:p>
        </w:tc>
        <w:tc>
          <w:tcPr>
            <w:tcW w:w="5358" w:type="dxa"/>
            <w:vAlign w:val="center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  осветительной установки (световая башня)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8.6</w:t>
            </w:r>
          </w:p>
        </w:tc>
        <w:tc>
          <w:tcPr>
            <w:tcW w:w="5358" w:type="dxa"/>
            <w:vAlign w:val="center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(автогидроподъемника, ГАЗ 4*4 ГАЗ -27527-373)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tabs>
                <w:tab w:val="left" w:pos="271"/>
                <w:tab w:val="center" w:pos="601"/>
              </w:tabs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шт.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8.7</w:t>
            </w:r>
          </w:p>
        </w:tc>
        <w:tc>
          <w:tcPr>
            <w:tcW w:w="5358" w:type="dxa"/>
            <w:vAlign w:val="center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бензогенератора</w:t>
            </w:r>
            <w:proofErr w:type="spellEnd"/>
          </w:p>
        </w:tc>
        <w:tc>
          <w:tcPr>
            <w:tcW w:w="1418" w:type="dxa"/>
          </w:tcPr>
          <w:p w:rsidR="00414431" w:rsidRPr="00EB368E" w:rsidRDefault="00414431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8.8</w:t>
            </w:r>
          </w:p>
        </w:tc>
        <w:tc>
          <w:tcPr>
            <w:tcW w:w="5358" w:type="dxa"/>
            <w:vAlign w:val="center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лодочного мотора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8.9</w:t>
            </w:r>
          </w:p>
        </w:tc>
        <w:tc>
          <w:tcPr>
            <w:tcW w:w="5358" w:type="dxa"/>
            <w:vAlign w:val="center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ангара для хранения техники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8.10</w:t>
            </w:r>
          </w:p>
        </w:tc>
        <w:tc>
          <w:tcPr>
            <w:tcW w:w="5358" w:type="dxa"/>
            <w:vAlign w:val="center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устройства спасения из ледяной полыньи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4431" w:rsidRPr="00EB368E" w:rsidTr="00AE276F">
        <w:tc>
          <w:tcPr>
            <w:tcW w:w="704" w:type="dxa"/>
          </w:tcPr>
          <w:p w:rsidR="00414431" w:rsidRPr="00EB368E" w:rsidRDefault="00414431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8.11</w:t>
            </w:r>
          </w:p>
        </w:tc>
        <w:tc>
          <w:tcPr>
            <w:tcW w:w="5358" w:type="dxa"/>
            <w:vAlign w:val="center"/>
          </w:tcPr>
          <w:p w:rsidR="00414431" w:rsidRPr="00EB368E" w:rsidRDefault="00414431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моторной лодки Корвет 600 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</w:t>
            </w:r>
          </w:p>
        </w:tc>
        <w:tc>
          <w:tcPr>
            <w:tcW w:w="1418" w:type="dxa"/>
          </w:tcPr>
          <w:p w:rsidR="00414431" w:rsidRPr="00EB368E" w:rsidRDefault="00414431" w:rsidP="00B772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14431" w:rsidRPr="00EB368E" w:rsidRDefault="0041443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A27FA" w:rsidRPr="00EB368E" w:rsidRDefault="00B77202" w:rsidP="00B7720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  <w:sectPr w:rsidR="004A27FA" w:rsidRPr="00EB368E" w:rsidSect="00566742">
          <w:headerReference w:type="default" r:id="rId12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Срок реализации му</w:t>
      </w:r>
      <w:r w:rsidR="00CE0B16" w:rsidRPr="00EB368E">
        <w:rPr>
          <w:rFonts w:ascii="Times New Roman" w:eastAsia="Times New Roman" w:hAnsi="Times New Roman" w:cs="Times New Roman"/>
          <w:sz w:val="28"/>
          <w:szCs w:val="28"/>
        </w:rPr>
        <w:t>ниципальной программы: 2015-2023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  <w:r w:rsidR="00CF18D6" w:rsidRPr="00EB368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C15E68" w:rsidRPr="00EB368E" w:rsidRDefault="00354E52" w:rsidP="00C15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22"/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B77202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15E68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«Обоснование ресурсного обеспечения муниципальной программы» муниципальной программы изложить в следующей редакции:</w:t>
      </w:r>
    </w:p>
    <w:p w:rsidR="00C15E68" w:rsidRPr="00EB368E" w:rsidRDefault="00C15E68" w:rsidP="00C15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«Финансирование мероприятий муниципальной программы осуществляется за счет средств краевого бюджета, и средств бюджета муниципального образования Темрюкский район.</w:t>
      </w:r>
    </w:p>
    <w:p w:rsidR="00C15E68" w:rsidRPr="00EB368E" w:rsidRDefault="00C15E68" w:rsidP="00C15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E68" w:rsidRPr="00EB368E" w:rsidRDefault="00C15E68" w:rsidP="00C15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ресурсного обеспечения муниципальной программы</w:t>
      </w:r>
    </w:p>
    <w:p w:rsidR="00C15E68" w:rsidRPr="00EB368E" w:rsidRDefault="00C15E68" w:rsidP="00C15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населения в Темрюкском районе»</w:t>
      </w:r>
    </w:p>
    <w:p w:rsidR="00CE4F72" w:rsidRPr="00EB368E" w:rsidRDefault="00CE4F72" w:rsidP="00CE4F72">
      <w:pPr>
        <w:tabs>
          <w:tab w:val="left" w:pos="5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804"/>
      </w:tblGrid>
      <w:tr w:rsidR="00CE4F72" w:rsidRPr="00EB368E" w:rsidTr="00CF18D6">
        <w:trPr>
          <w:tblHeader/>
        </w:trPr>
        <w:tc>
          <w:tcPr>
            <w:tcW w:w="1945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94" w:type="dxa"/>
            <w:gridSpan w:val="5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CE4F72" w:rsidRPr="00EB368E" w:rsidTr="00CF18D6">
        <w:trPr>
          <w:tblHeader/>
        </w:trPr>
        <w:tc>
          <w:tcPr>
            <w:tcW w:w="1945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477" w:type="dxa"/>
            <w:gridSpan w:val="4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E4F72" w:rsidRPr="00EB368E" w:rsidTr="00CF18D6">
        <w:trPr>
          <w:tblHeader/>
        </w:trPr>
        <w:tc>
          <w:tcPr>
            <w:tcW w:w="1945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</w:tbl>
    <w:p w:rsidR="00CE4F72" w:rsidRPr="00EB368E" w:rsidRDefault="00CE4F72" w:rsidP="00CE4F72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804"/>
      </w:tblGrid>
      <w:tr w:rsidR="00CE4F72" w:rsidRPr="00EB368E" w:rsidTr="00CF18D6">
        <w:trPr>
          <w:tblHeader/>
        </w:trPr>
        <w:tc>
          <w:tcPr>
            <w:tcW w:w="1945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E4F72" w:rsidRPr="00EB368E" w:rsidTr="00CF18D6">
        <w:tc>
          <w:tcPr>
            <w:tcW w:w="9639" w:type="dxa"/>
            <w:gridSpan w:val="6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1 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rPr>
          <w:trHeight w:val="221"/>
        </w:trPr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7 147,4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7 015,4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13 178,6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13 046,6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EB368E" w:rsidRDefault="00CF18D6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13 </w:t>
            </w:r>
            <w:r w:rsidR="00414431"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620</w:t>
            </w:r>
            <w:r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414431"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CF18D6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13 </w:t>
            </w:r>
            <w:r w:rsidR="00414431"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488</w:t>
            </w:r>
            <w:r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414431"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13 709,5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13 577,5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13 733,5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13 601,5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EB368E" w:rsidRDefault="00CE4F72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87 </w:t>
            </w:r>
            <w:r w:rsidR="00414431"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566</w:t>
            </w:r>
            <w:r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414431"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1 044,0</w:t>
            </w:r>
          </w:p>
        </w:tc>
        <w:tc>
          <w:tcPr>
            <w:tcW w:w="1480" w:type="dxa"/>
          </w:tcPr>
          <w:p w:rsidR="00CE4F72" w:rsidRPr="00EB368E" w:rsidRDefault="00CE4F72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86 </w:t>
            </w:r>
            <w:r w:rsidR="00414431"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522</w:t>
            </w:r>
            <w:r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414431" w:rsidRPr="004144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9639" w:type="dxa"/>
            <w:gridSpan w:val="6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 «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1036,2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1036,2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EB368E" w:rsidRDefault="00414431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137,0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414431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137,0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EB368E" w:rsidRDefault="00CE4F72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="00414431"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916</w:t>
            </w: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19</w:t>
            </w:r>
            <w:r w:rsidR="00414431"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16</w:t>
            </w: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9639" w:type="dxa"/>
            <w:gridSpan w:val="6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3 «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национальных культур и профилактики проявлений экстремизма на территории муниципального образования Темрюкский район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2019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9639" w:type="dxa"/>
            <w:gridSpan w:val="6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4 «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Внедрение гражданских технологий противодействия терроризму в муниципальном образовании Темрюкский район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9639" w:type="dxa"/>
            <w:gridSpan w:val="6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5 «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Противодействие коррупции в муниципальном образовании</w:t>
            </w:r>
          </w:p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Темрюкский район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9639" w:type="dxa"/>
            <w:gridSpan w:val="6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6 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9639" w:type="dxa"/>
            <w:gridSpan w:val="6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7 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9639" w:type="dxa"/>
            <w:gridSpan w:val="6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8«Мероприятия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3 967,5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11 705,0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0A7997" w:rsidRPr="00EB368E" w:rsidTr="00CF18D6">
        <w:tc>
          <w:tcPr>
            <w:tcW w:w="1945" w:type="dxa"/>
          </w:tcPr>
          <w:p w:rsidR="000A7997" w:rsidRPr="00EB368E" w:rsidRDefault="000A7997" w:rsidP="00671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0A7997" w:rsidRPr="00EB368E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12 016,6</w:t>
            </w:r>
          </w:p>
        </w:tc>
        <w:tc>
          <w:tcPr>
            <w:tcW w:w="1808" w:type="dxa"/>
          </w:tcPr>
          <w:p w:rsidR="000A7997" w:rsidRPr="00EB368E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0A7997" w:rsidRPr="00EB368E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0A7997" w:rsidRPr="00EB368E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12 016,6</w:t>
            </w:r>
          </w:p>
        </w:tc>
        <w:tc>
          <w:tcPr>
            <w:tcW w:w="1804" w:type="dxa"/>
          </w:tcPr>
          <w:p w:rsidR="000A7997" w:rsidRPr="00EB368E" w:rsidRDefault="000A7997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0A7997" w:rsidRPr="00EB368E" w:rsidTr="00CF18D6">
        <w:tc>
          <w:tcPr>
            <w:tcW w:w="1945" w:type="dxa"/>
          </w:tcPr>
          <w:p w:rsidR="000A7997" w:rsidRPr="00EB368E" w:rsidRDefault="000A7997" w:rsidP="00671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0A7997" w:rsidRPr="00EB368E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808" w:type="dxa"/>
          </w:tcPr>
          <w:p w:rsidR="000A7997" w:rsidRPr="00EB368E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0A7997" w:rsidRPr="00EB368E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0A7997" w:rsidRPr="00EB368E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804" w:type="dxa"/>
          </w:tcPr>
          <w:p w:rsidR="000A7997" w:rsidRPr="00EB368E" w:rsidRDefault="000A7997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0A7997" w:rsidRPr="00EB368E" w:rsidTr="00CF18D6">
        <w:tc>
          <w:tcPr>
            <w:tcW w:w="1945" w:type="dxa"/>
          </w:tcPr>
          <w:p w:rsidR="000A7997" w:rsidRPr="00EB368E" w:rsidRDefault="000A7997" w:rsidP="00671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0A7997" w:rsidRPr="00EB368E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808" w:type="dxa"/>
          </w:tcPr>
          <w:p w:rsidR="000A7997" w:rsidRPr="00EB368E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0A7997" w:rsidRPr="00EB368E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0A7997" w:rsidRPr="00EB368E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804" w:type="dxa"/>
          </w:tcPr>
          <w:p w:rsidR="000A7997" w:rsidRPr="00EB368E" w:rsidRDefault="000A7997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0A7997" w:rsidRPr="00EB368E" w:rsidTr="00CF18D6">
        <w:tc>
          <w:tcPr>
            <w:tcW w:w="1945" w:type="dxa"/>
          </w:tcPr>
          <w:p w:rsidR="000A7997" w:rsidRPr="00EB368E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0A7997" w:rsidRPr="00EB368E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94 817,6</w:t>
            </w:r>
          </w:p>
        </w:tc>
        <w:tc>
          <w:tcPr>
            <w:tcW w:w="1808" w:type="dxa"/>
          </w:tcPr>
          <w:p w:rsidR="000A7997" w:rsidRPr="00EB368E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0A7997" w:rsidRPr="00EB368E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0A7997" w:rsidRPr="00EB368E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94 817,6</w:t>
            </w:r>
          </w:p>
        </w:tc>
        <w:tc>
          <w:tcPr>
            <w:tcW w:w="1804" w:type="dxa"/>
          </w:tcPr>
          <w:p w:rsidR="000A7997" w:rsidRPr="00EB368E" w:rsidRDefault="000A7997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9639" w:type="dxa"/>
            <w:gridSpan w:val="6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16 976,5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16 850,5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20 475,3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20 349,3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18 610,0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18 478,0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17 058,4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16 926,4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25 919,8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25 787,8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EB368E" w:rsidRDefault="000A7997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25</w:t>
            </w:r>
            <w:r w:rsidR="00414431"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774,2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0A7997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25 </w:t>
            </w:r>
            <w:r w:rsidR="00414431"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642</w:t>
            </w: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,</w:t>
            </w:r>
            <w:r w:rsidR="00414431"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24 957,1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24 825,1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24 984,6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24 852,6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CF18D6">
        <w:tc>
          <w:tcPr>
            <w:tcW w:w="194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17" w:type="dxa"/>
          </w:tcPr>
          <w:p w:rsidR="00CE4F72" w:rsidRPr="00EB368E" w:rsidRDefault="000A7997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184 </w:t>
            </w:r>
            <w:r w:rsidR="00414431"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604</w:t>
            </w: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,</w:t>
            </w:r>
            <w:r w:rsidR="00414431"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8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1 044,0</w:t>
            </w:r>
          </w:p>
        </w:tc>
        <w:tc>
          <w:tcPr>
            <w:tcW w:w="1480" w:type="dxa"/>
          </w:tcPr>
          <w:p w:rsidR="00CE4F72" w:rsidRPr="00EB368E" w:rsidRDefault="000A7997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183 </w:t>
            </w:r>
            <w:r w:rsidR="00414431"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560</w:t>
            </w:r>
            <w:r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,</w:t>
            </w:r>
            <w:r w:rsidR="00414431" w:rsidRPr="004144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80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CE4F72" w:rsidRPr="00AA1246" w:rsidRDefault="00CE4F72" w:rsidP="00CE4F72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D42BAC" w:rsidRPr="00AA1246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4A27FA" w:rsidRPr="00EB368E" w:rsidRDefault="00354E52" w:rsidP="004A27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5</w:t>
      </w:r>
      <w:r w:rsidR="004A27FA" w:rsidRPr="00EB368E">
        <w:rPr>
          <w:rFonts w:ascii="Times New Roman" w:eastAsia="Times New Roman" w:hAnsi="Times New Roman" w:cs="Times New Roman"/>
          <w:sz w:val="28"/>
          <w:szCs w:val="28"/>
        </w:rPr>
        <w:t>)  раздел «Методика оценки эффективности реализации муниципальной программы» муниципальной программы изложить в следующей редакции: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  образования   Темрюкский  район  от  5 июня  2017 года       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</w:t>
      </w:r>
      <w:r w:rsidR="003049E6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кский район (далее – Порядок).»;</w:t>
      </w:r>
    </w:p>
    <w:p w:rsidR="004A27FA" w:rsidRPr="00EB368E" w:rsidRDefault="00354E52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lastRenderedPageBreak/>
        <w:t>6</w:t>
      </w:r>
      <w:r w:rsidR="004A27FA" w:rsidRPr="00EB368E">
        <w:rPr>
          <w:rFonts w:ascii="Times New Roman" w:eastAsia="Times New Roman" w:hAnsi="Times New Roman" w:cs="Times New Roman"/>
          <w:sz w:val="28"/>
          <w:szCs w:val="28"/>
        </w:rPr>
        <w:t xml:space="preserve">) раздел «Механизм реализации муниципальной программы» муниципальной программы изложить в следующей редакции: </w:t>
      </w:r>
    </w:p>
    <w:p w:rsidR="004A27FA" w:rsidRPr="00EB368E" w:rsidRDefault="004A27FA" w:rsidP="004A27F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27FA" w:rsidRPr="00EB368E" w:rsidRDefault="004A27FA" w:rsidP="004A27F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B368E">
        <w:rPr>
          <w:rFonts w:ascii="Times New Roman" w:eastAsia="Times New Roman" w:hAnsi="Times New Roman" w:cs="Times New Roman"/>
          <w:b/>
          <w:sz w:val="28"/>
          <w:szCs w:val="28"/>
        </w:rPr>
        <w:t>Механизм реализации муниципальной программы</w:t>
      </w:r>
    </w:p>
    <w:p w:rsidR="004A27FA" w:rsidRPr="00EB368E" w:rsidRDefault="004A27FA" w:rsidP="004A27F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b/>
          <w:sz w:val="28"/>
          <w:szCs w:val="28"/>
        </w:rPr>
        <w:t>и контроль за ее выполнением</w:t>
      </w:r>
    </w:p>
    <w:p w:rsidR="004A27FA" w:rsidRPr="00EB368E" w:rsidRDefault="004A27FA" w:rsidP="004A27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48"/>
      <w:r w:rsidRPr="00EB368E">
        <w:rPr>
          <w:rFonts w:ascii="Times New Roman" w:eastAsia="Times New Roman" w:hAnsi="Times New Roman" w:cs="Times New Roman"/>
          <w:sz w:val="28"/>
          <w:szCs w:val="28"/>
        </w:rPr>
        <w:lastRenderedPageBreak/>
        <w:t>Мониторинг реализации муниципальной программы осуществляется по отчетным формам, утверждаемым Порядком.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49"/>
      <w:bookmarkEnd w:id="2"/>
      <w:r w:rsidRPr="00EB368E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sub_4100"/>
      <w:bookmarkEnd w:id="3"/>
      <w:r w:rsidRPr="00EB368E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bookmarkEnd w:id="4"/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sub_412"/>
      <w:r w:rsidRPr="00EB368E">
        <w:rPr>
          <w:rFonts w:ascii="Times New Roman" w:eastAsia="Times New Roman" w:hAnsi="Times New Roman" w:cs="Times New Roman"/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6" w:name="sub_413"/>
      <w:bookmarkEnd w:id="5"/>
      <w:r w:rsidRPr="00EB368E">
        <w:rPr>
          <w:rFonts w:ascii="Times New Roman" w:eastAsia="Times New Roman" w:hAnsi="Times New Roman" w:cs="Times New Roman"/>
          <w:sz w:val="28"/>
          <w:szCs w:val="28"/>
        </w:rPr>
        <w:t>Заказчик:</w:t>
      </w:r>
    </w:p>
    <w:bookmarkEnd w:id="6"/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13" w:history="1">
        <w:r w:rsidRPr="00EB368E">
          <w:rPr>
            <w:rFonts w:ascii="Times New Roman" w:eastAsia="Times New Roman" w:hAnsi="Times New Roman" w:cs="Times New Roman"/>
            <w:sz w:val="28"/>
            <w:szCs w:val="28"/>
          </w:rPr>
          <w:t>Федеральному закону</w:t>
        </w:r>
      </w:hyperlink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 от 5 апреля 2013 года  № 44-ФЗ «О контрактной системе в сфере закупок товаров, работ, услуг для обеспечения государственных и муниципальных нужд»;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sub_414"/>
      <w:r w:rsidRPr="00EB368E">
        <w:rPr>
          <w:rFonts w:ascii="Times New Roman" w:eastAsia="Times New Roman" w:hAnsi="Times New Roman" w:cs="Times New Roman"/>
          <w:sz w:val="28"/>
          <w:szCs w:val="28"/>
        </w:rPr>
        <w:t>Главный распорядитель (распорядитель) бюджетных средств в пределах полномочий:</w:t>
      </w:r>
    </w:p>
    <w:bookmarkEnd w:id="7"/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4" w:history="1">
        <w:r w:rsidRPr="00EB368E">
          <w:rPr>
            <w:rFonts w:ascii="Times New Roman" w:eastAsia="Times New Roman" w:hAnsi="Times New Roman" w:cs="Times New Roman"/>
            <w:sz w:val="28"/>
            <w:szCs w:val="28"/>
          </w:rPr>
          <w:t>бюджетным законодательством</w:t>
        </w:r>
      </w:hyperlink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sub_415"/>
      <w:r w:rsidRPr="00EB368E">
        <w:rPr>
          <w:rFonts w:ascii="Times New Roman" w:eastAsia="Times New Roman" w:hAnsi="Times New Roman" w:cs="Times New Roman"/>
          <w:sz w:val="28"/>
          <w:szCs w:val="28"/>
        </w:rPr>
        <w:t>Исполнитель:</w:t>
      </w:r>
    </w:p>
    <w:bookmarkEnd w:id="8"/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(подпрограммой).».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4.  В приложении № 1 к муниципальной программе «Обеспечение безопасности населения в Темрюкском районе»: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1) паспорт подпрограммы «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 (далее – подпрограмма № 1) 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A27FA" w:rsidRPr="00EB368E" w:rsidTr="00540259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5953" w:type="dxa"/>
          </w:tcPr>
          <w:p w:rsidR="004A27FA" w:rsidRPr="00EB368E" w:rsidRDefault="004A27FA" w:rsidP="003049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«Управление по делам гражданской обороны и чрезвычайным ситуациям Темрюкского района» (далее – МКУ «Управление по делам ГО и ЧС Темрюкского района»)</w:t>
            </w:r>
          </w:p>
          <w:p w:rsidR="00C2478E" w:rsidRPr="00EB368E" w:rsidRDefault="00C2478E" w:rsidP="003049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A27FA" w:rsidRPr="00EB368E" w:rsidTr="00540259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4A27FA" w:rsidRPr="00EB368E" w:rsidRDefault="004A27FA" w:rsidP="00CF43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«Управление по дел</w:t>
            </w:r>
            <w:r w:rsidR="00CF4312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 ГО и ЧС Темрюкского района»</w:t>
            </w:r>
          </w:p>
          <w:p w:rsidR="00C2478E" w:rsidRPr="00EB368E" w:rsidRDefault="00C2478E" w:rsidP="00CF431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540259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953" w:type="dxa"/>
          </w:tcPr>
          <w:p w:rsidR="004A27FA" w:rsidRPr="00EB368E" w:rsidRDefault="004A27FA" w:rsidP="0030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эффективной деятельности МКУ «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Управление по делам ГО и ЧС Темрюкского района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по обеспечению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чрезвычайных ситуаций природного и техногенного характера</w:t>
            </w:r>
          </w:p>
          <w:p w:rsidR="00C2478E" w:rsidRPr="00EB368E" w:rsidRDefault="00C2478E" w:rsidP="0030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 w:firstLine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540259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953" w:type="dxa"/>
          </w:tcPr>
          <w:p w:rsidR="004A27FA" w:rsidRPr="00EB368E" w:rsidRDefault="004A27FA" w:rsidP="004A27F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" w:right="11" w:hanging="2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 обеспечение деятельности аппарата казенного учреждения;</w:t>
            </w:r>
          </w:p>
          <w:p w:rsidR="004A27FA" w:rsidRPr="00EB368E" w:rsidRDefault="004A27FA" w:rsidP="004A27F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" w:right="11" w:hanging="2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в постоянной готовности к применению по назначению технических устройств (систем) оповещения должностных лиц органов управления и населения;</w:t>
            </w:r>
          </w:p>
          <w:p w:rsidR="004A27FA" w:rsidRPr="00EB368E" w:rsidRDefault="004A27FA" w:rsidP="004A27F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" w:right="11" w:hanging="2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ситуаций;</w:t>
            </w:r>
          </w:p>
          <w:p w:rsidR="004A27FA" w:rsidRPr="00EB368E" w:rsidRDefault="00C455E2" w:rsidP="004A27F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2" w:right="1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</w:t>
            </w:r>
            <w:r w:rsidR="004A27FA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эксплуатации аппаратуры муниципального сегмента Системы-112, организация информационного взаимодействия с дежурным персоналом экстренных оперативных служб; </w:t>
            </w:r>
            <w:r w:rsidR="00FD78F5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</w:t>
            </w:r>
            <w:r w:rsidR="004A27FA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базы данных поступивших вызовов и реагирования оперативных служб, и архива документов  муниципального сегмента Системы-112;</w:t>
            </w:r>
          </w:p>
          <w:p w:rsidR="004A27FA" w:rsidRPr="00EB368E" w:rsidRDefault="00C455E2" w:rsidP="003049E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2" w:right="12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</w:t>
            </w:r>
            <w:r w:rsidR="004A27FA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материально-технической базы казенного учреждения</w:t>
            </w:r>
          </w:p>
          <w:p w:rsidR="00C2478E" w:rsidRPr="00EB368E" w:rsidRDefault="00C2478E" w:rsidP="003049E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12" w:right="12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A27FA" w:rsidRPr="00EB368E" w:rsidTr="00540259">
        <w:tc>
          <w:tcPr>
            <w:tcW w:w="3686" w:type="dxa"/>
          </w:tcPr>
          <w:p w:rsidR="004A27FA" w:rsidRPr="00EB368E" w:rsidRDefault="004A27FA" w:rsidP="00504C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B77202" w:rsidRPr="00EB368E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РСЧС);</w:t>
            </w:r>
          </w:p>
          <w:p w:rsidR="00B77202" w:rsidRPr="00EB368E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ЧС;</w:t>
            </w:r>
          </w:p>
          <w:p w:rsidR="00B77202" w:rsidRPr="00EB368E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происшествия;</w:t>
            </w:r>
          </w:p>
          <w:p w:rsidR="00B77202" w:rsidRPr="00EB368E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и содержание запасов (резерва) продовольствия и материальных средств для нужд ГО  и ликвидации последствий ЧС;</w:t>
            </w:r>
          </w:p>
          <w:p w:rsidR="00B77202" w:rsidRPr="00EB368E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изготовление и распространение листовок (памяток) по вопросам ГО и  ЧС;</w:t>
            </w:r>
          </w:p>
          <w:p w:rsidR="00B77202" w:rsidRPr="00EB368E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сокращение среднего времени реагирования на поступающие вызовы (обращения) граждан;</w:t>
            </w:r>
          </w:p>
          <w:p w:rsidR="00B77202" w:rsidRPr="00EB368E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снижение числа пострадавших при чрезвычайных ситуациях (происшествиях);</w:t>
            </w:r>
          </w:p>
          <w:p w:rsidR="00B77202" w:rsidRPr="00EB368E" w:rsidRDefault="00B77202" w:rsidP="00B77202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снижение размеров вреда (ущерба) имуществу граждан и юридических лиц;</w:t>
            </w:r>
          </w:p>
          <w:p w:rsidR="00B77202" w:rsidRPr="00EB368E" w:rsidRDefault="00B77202" w:rsidP="00B77202">
            <w:p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9) приобретение  автомобиля;</w:t>
            </w:r>
          </w:p>
          <w:p w:rsidR="004A27FA" w:rsidRDefault="00B77202" w:rsidP="00B77202">
            <w:pPr>
              <w:tabs>
                <w:tab w:val="left" w:pos="34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10) приобретение комплексной системы экстренного оповещения населения (установка в городском и сельских поселениях муниципального образования Темрюкский райо</w:t>
            </w:r>
            <w:r w:rsidR="00C2478E" w:rsidRPr="00EB3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 </w:t>
            </w:r>
            <w:proofErr w:type="spellStart"/>
            <w:r w:rsidR="00C2478E" w:rsidRPr="00EB3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сиренно</w:t>
            </w:r>
            <w:proofErr w:type="spellEnd"/>
            <w:r w:rsidR="00C2478E" w:rsidRPr="00EB3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речевых устройств)</w:t>
            </w:r>
            <w:r w:rsidR="00D339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D3397E" w:rsidRPr="00EB368E" w:rsidRDefault="00D3397E" w:rsidP="00B77202">
            <w:pPr>
              <w:tabs>
                <w:tab w:val="left" w:pos="34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397E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11) приобретение системы оповещения руководящего состава при ЧС</w:t>
            </w:r>
          </w:p>
          <w:p w:rsidR="00C2478E" w:rsidRPr="00EB368E" w:rsidRDefault="00C2478E" w:rsidP="00B77202">
            <w:pPr>
              <w:tabs>
                <w:tab w:val="left" w:pos="34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540259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953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4A27FA" w:rsidRPr="00EB368E" w:rsidRDefault="004A27FA" w:rsidP="00504C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2015-202</w:t>
            </w:r>
            <w:r w:rsidR="00504C8C"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2478E" w:rsidRPr="00EB368E" w:rsidRDefault="00C2478E" w:rsidP="00504C8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A27FA" w:rsidRPr="00EB368E" w:rsidTr="00540259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C15E68" w:rsidRPr="00EB368E" w:rsidRDefault="00C15E68" w:rsidP="00C15E6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составляет – </w:t>
            </w:r>
            <w:r w:rsidR="000A7997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87 </w:t>
            </w:r>
            <w:r w:rsidR="00D3397E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566</w:t>
            </w:r>
            <w:r w:rsidR="000A7997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D3397E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9</w:t>
            </w:r>
            <w:r w:rsidR="000A7997" w:rsidRPr="00EB368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C15E68" w:rsidRPr="00EB368E" w:rsidRDefault="00C15E68" w:rsidP="00C15E6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C15E68" w:rsidRPr="00EB368E" w:rsidRDefault="00C15E68" w:rsidP="00C15E6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C15E68" w:rsidRPr="00EB368E" w:rsidRDefault="00C15E68" w:rsidP="00C15E68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7 147,4 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13 178,6 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0A7997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13 </w:t>
            </w:r>
            <w:r w:rsidR="00D3397E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620</w:t>
            </w:r>
            <w:r w:rsidR="000A7997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D3397E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</w:t>
            </w:r>
            <w:r w:rsidR="000A7997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13 709,5 тысяч рублей;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13 733,5 тысяч рублей;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за счёт средств местного бюджета – </w:t>
            </w:r>
            <w:r w:rsidR="000A7997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86 </w:t>
            </w:r>
            <w:r w:rsidR="00D3397E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522</w:t>
            </w:r>
            <w:r w:rsidR="000A7997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D3397E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9</w:t>
            </w:r>
            <w:r w:rsidR="000A7997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 рублей, в том числе по годам реализации: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7 015,4 тысяч рублей;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 – 13 046,6 тысяч рублей;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 – </w:t>
            </w:r>
            <w:r w:rsidR="000A7997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13 </w:t>
            </w:r>
            <w:r w:rsidR="00D3397E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488</w:t>
            </w:r>
            <w:r w:rsidR="000A7997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D3397E" w:rsidRPr="00D3397E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</w:t>
            </w:r>
            <w:r w:rsidR="000A7997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 рублей;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13 577,5 тысяч рублей;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 13 601,5 тысяч рублей;</w:t>
            </w:r>
          </w:p>
          <w:p w:rsidR="00C15E68" w:rsidRPr="00EB368E" w:rsidRDefault="00C15E68" w:rsidP="00C15E6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средств краевого бюджета  –  1044,0 тысяч рублей, в том числе по годам реализации: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2017 год – 126,0 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рублей;</w:t>
            </w:r>
          </w:p>
          <w:p w:rsidR="00C2478E" w:rsidRPr="00EB368E" w:rsidRDefault="00C15E68" w:rsidP="00D42BAC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132,0 тысяч рублей»;</w:t>
            </w:r>
            <w:r w:rsidR="00D42BAC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A27FA" w:rsidRPr="00EB368E" w:rsidRDefault="00354E52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FD78F5" w:rsidRPr="00EB368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A27FA" w:rsidRPr="00EB368E">
        <w:rPr>
          <w:rFonts w:ascii="Times New Roman" w:eastAsia="Times New Roman" w:hAnsi="Times New Roman" w:cs="Times New Roman"/>
          <w:sz w:val="28"/>
          <w:szCs w:val="28"/>
        </w:rPr>
        <w:t>таблицу и последний абзац раздела «Цели, задачи и целевые показатели, сроки и этапы реализации подпрограммы» подпрограммы № 1 изложить в следующей редакции:</w:t>
      </w:r>
    </w:p>
    <w:p w:rsidR="00E94A7E" w:rsidRPr="00EB368E" w:rsidRDefault="00E94A7E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94A7E" w:rsidRPr="00EB368E" w:rsidSect="0056674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77202" w:rsidRPr="00EB368E" w:rsidRDefault="00A10882" w:rsidP="00A10882">
      <w:pPr>
        <w:tabs>
          <w:tab w:val="left" w:pos="709"/>
          <w:tab w:val="left" w:pos="3686"/>
          <w:tab w:val="left" w:pos="5040"/>
          <w:tab w:val="center" w:pos="74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Pr="00EB368E">
        <w:rPr>
          <w:rFonts w:ascii="Times New Roman" w:eastAsia="Times New Roman" w:hAnsi="Times New Roman" w:cs="Times New Roman"/>
          <w:sz w:val="28"/>
          <w:szCs w:val="28"/>
        </w:rPr>
        <w:tab/>
      </w:r>
      <w:r w:rsidRPr="00EB368E">
        <w:rPr>
          <w:rFonts w:ascii="Times New Roman" w:eastAsia="Times New Roman" w:hAnsi="Times New Roman" w:cs="Times New Roman"/>
          <w:sz w:val="28"/>
          <w:szCs w:val="28"/>
        </w:rPr>
        <w:tab/>
      </w:r>
      <w:r w:rsidRPr="00EB368E">
        <w:rPr>
          <w:rFonts w:ascii="Times New Roman" w:eastAsia="Times New Roman" w:hAnsi="Times New Roman" w:cs="Times New Roman"/>
          <w:sz w:val="28"/>
          <w:szCs w:val="28"/>
        </w:rPr>
        <w:tab/>
      </w:r>
      <w:r w:rsidR="00B77202" w:rsidRPr="00EB368E">
        <w:rPr>
          <w:rFonts w:ascii="Times New Roman" w:eastAsia="Times New Roman" w:hAnsi="Times New Roman" w:cs="Times New Roman"/>
          <w:sz w:val="28"/>
          <w:szCs w:val="28"/>
        </w:rPr>
        <w:t>«Целевые показатели подпрограммы</w:t>
      </w:r>
    </w:p>
    <w:p w:rsidR="00B77202" w:rsidRPr="00EB368E" w:rsidRDefault="00B77202" w:rsidP="00B7720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00834" w:rsidRPr="00EB368E" w:rsidRDefault="00900834" w:rsidP="00B7720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074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504C8C" w:rsidRPr="00EB368E" w:rsidTr="006F7698">
        <w:tc>
          <w:tcPr>
            <w:tcW w:w="704" w:type="dxa"/>
            <w:vMerge w:val="restart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074" w:type="dxa"/>
            <w:vMerge w:val="restart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384" w:type="dxa"/>
            <w:gridSpan w:val="10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504C8C" w:rsidRPr="00EB368E" w:rsidTr="006F7698">
        <w:tc>
          <w:tcPr>
            <w:tcW w:w="704" w:type="dxa"/>
            <w:vMerge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vMerge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B77202" w:rsidRPr="00EB368E" w:rsidRDefault="00B77202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074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504C8C" w:rsidRPr="00EB368E" w:rsidTr="006F7698">
        <w:trPr>
          <w:tblHeader/>
        </w:trPr>
        <w:tc>
          <w:tcPr>
            <w:tcW w:w="70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7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04C8C" w:rsidRPr="00EB368E" w:rsidTr="006F7698">
        <w:tc>
          <w:tcPr>
            <w:tcW w:w="704" w:type="dxa"/>
          </w:tcPr>
          <w:p w:rsidR="00504C8C" w:rsidRPr="00EB368E" w:rsidRDefault="00504C8C" w:rsidP="00B77202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9" w:type="dxa"/>
            <w:gridSpan w:val="13"/>
          </w:tcPr>
          <w:p w:rsidR="00504C8C" w:rsidRPr="00EB368E" w:rsidRDefault="00504C8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504C8C" w:rsidRPr="00EB368E" w:rsidTr="006F7698">
        <w:tc>
          <w:tcPr>
            <w:tcW w:w="704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7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</w:t>
            </w:r>
          </w:p>
        </w:tc>
        <w:tc>
          <w:tcPr>
            <w:tcW w:w="1418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504C8C" w:rsidRPr="00EB368E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4C8C" w:rsidRPr="00EB368E" w:rsidTr="006F7698">
        <w:tc>
          <w:tcPr>
            <w:tcW w:w="70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07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</w:t>
            </w:r>
          </w:p>
        </w:tc>
        <w:tc>
          <w:tcPr>
            <w:tcW w:w="1418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83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C4741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C4741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EB368E" w:rsidRDefault="00C4741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EB368E" w:rsidRDefault="00C47411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4C8C" w:rsidRPr="00EB368E" w:rsidTr="006F7698">
        <w:tc>
          <w:tcPr>
            <w:tcW w:w="704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07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</w:t>
            </w:r>
          </w:p>
        </w:tc>
        <w:tc>
          <w:tcPr>
            <w:tcW w:w="1418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83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504C8C" w:rsidRPr="00EB368E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4C8C" w:rsidRPr="00EB368E" w:rsidTr="006F7698">
        <w:tc>
          <w:tcPr>
            <w:tcW w:w="70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07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содержание запасов (резерва) продовольствия и материальных средств для нужд ГО  и ликвидации последствий ЧС</w:t>
            </w:r>
          </w:p>
        </w:tc>
        <w:tc>
          <w:tcPr>
            <w:tcW w:w="1418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504C8C" w:rsidRPr="00EB368E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04C8C" w:rsidRPr="00EB368E" w:rsidTr="006F7698">
        <w:tc>
          <w:tcPr>
            <w:tcW w:w="70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07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распространение листовок (памяток) по вопросам ГО и  ЧС</w:t>
            </w:r>
          </w:p>
        </w:tc>
        <w:tc>
          <w:tcPr>
            <w:tcW w:w="1418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83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504C8C" w:rsidRPr="00EB368E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504C8C" w:rsidRPr="00EB368E" w:rsidTr="006F7698">
        <w:tc>
          <w:tcPr>
            <w:tcW w:w="70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07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EB368E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4C8C" w:rsidRPr="00EB368E" w:rsidTr="006F7698">
        <w:tc>
          <w:tcPr>
            <w:tcW w:w="70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07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EB368E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4C8C" w:rsidRPr="00EB368E" w:rsidTr="006F7698">
        <w:tc>
          <w:tcPr>
            <w:tcW w:w="70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507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504C8C" w:rsidRPr="00EB368E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4C8C" w:rsidRPr="00EB368E" w:rsidTr="006F7698">
        <w:tc>
          <w:tcPr>
            <w:tcW w:w="70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074" w:type="dxa"/>
            <w:vAlign w:val="center"/>
          </w:tcPr>
          <w:p w:rsidR="00504C8C" w:rsidRPr="00EB368E" w:rsidRDefault="00504C8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автомобиля</w:t>
            </w:r>
          </w:p>
        </w:tc>
        <w:tc>
          <w:tcPr>
            <w:tcW w:w="1418" w:type="dxa"/>
          </w:tcPr>
          <w:p w:rsidR="00504C8C" w:rsidRPr="00EB368E" w:rsidRDefault="00504C8C" w:rsidP="00B772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EB368E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4C8C" w:rsidRPr="00EB368E" w:rsidTr="006F7698">
        <w:tc>
          <w:tcPr>
            <w:tcW w:w="704" w:type="dxa"/>
          </w:tcPr>
          <w:p w:rsidR="00504C8C" w:rsidRPr="00EB368E" w:rsidRDefault="00504C8C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074" w:type="dxa"/>
            <w:vAlign w:val="center"/>
          </w:tcPr>
          <w:p w:rsidR="00504C8C" w:rsidRPr="00EB368E" w:rsidRDefault="00504C8C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комплексной системы экстренного оповещения населения (установка в городском и сельских поселениях муниципального образования Темрюкский район </w:t>
            </w:r>
            <w:proofErr w:type="spellStart"/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сиренно</w:t>
            </w:r>
            <w:proofErr w:type="spellEnd"/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речевых устройств);</w:t>
            </w:r>
          </w:p>
        </w:tc>
        <w:tc>
          <w:tcPr>
            <w:tcW w:w="1418" w:type="dxa"/>
          </w:tcPr>
          <w:p w:rsidR="00504C8C" w:rsidRPr="00EB368E" w:rsidRDefault="00504C8C" w:rsidP="00B7720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EB368E" w:rsidRDefault="00504C8C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EB368E" w:rsidRDefault="00E31E9D" w:rsidP="00B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397E" w:rsidRPr="00EB368E" w:rsidTr="006F7698">
        <w:tc>
          <w:tcPr>
            <w:tcW w:w="704" w:type="dxa"/>
          </w:tcPr>
          <w:p w:rsidR="00D3397E" w:rsidRPr="00555995" w:rsidRDefault="00D3397E" w:rsidP="00B772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55599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1.11</w:t>
            </w:r>
          </w:p>
        </w:tc>
        <w:tc>
          <w:tcPr>
            <w:tcW w:w="5074" w:type="dxa"/>
            <w:vAlign w:val="center"/>
          </w:tcPr>
          <w:p w:rsidR="00D3397E" w:rsidRPr="00555995" w:rsidRDefault="00D3397E" w:rsidP="00B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Приобретение системы оповещения руководящего состава при ЧС</w:t>
            </w:r>
          </w:p>
        </w:tc>
        <w:tc>
          <w:tcPr>
            <w:tcW w:w="1418" w:type="dxa"/>
          </w:tcPr>
          <w:p w:rsidR="00D3397E" w:rsidRPr="00555995" w:rsidRDefault="00D3397E" w:rsidP="001C604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ед.</w:t>
            </w:r>
          </w:p>
        </w:tc>
        <w:tc>
          <w:tcPr>
            <w:tcW w:w="283" w:type="dxa"/>
          </w:tcPr>
          <w:p w:rsidR="00D3397E" w:rsidRPr="00555995" w:rsidRDefault="00D3397E" w:rsidP="001C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</w:tcPr>
          <w:p w:rsidR="00D3397E" w:rsidRPr="00555995" w:rsidRDefault="00D3397E" w:rsidP="001C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</w:t>
            </w:r>
          </w:p>
        </w:tc>
        <w:tc>
          <w:tcPr>
            <w:tcW w:w="709" w:type="dxa"/>
          </w:tcPr>
          <w:p w:rsidR="00D3397E" w:rsidRPr="00555995" w:rsidRDefault="00D3397E" w:rsidP="001C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850" w:type="dxa"/>
          </w:tcPr>
          <w:p w:rsidR="00D3397E" w:rsidRPr="00555995" w:rsidRDefault="00D3397E" w:rsidP="001C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D3397E" w:rsidRPr="00555995" w:rsidRDefault="00D3397E" w:rsidP="001C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</w:t>
            </w:r>
          </w:p>
        </w:tc>
        <w:tc>
          <w:tcPr>
            <w:tcW w:w="709" w:type="dxa"/>
          </w:tcPr>
          <w:p w:rsidR="00D3397E" w:rsidRPr="00555995" w:rsidRDefault="00D3397E" w:rsidP="001C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8" w:type="dxa"/>
          </w:tcPr>
          <w:p w:rsidR="00D3397E" w:rsidRPr="00555995" w:rsidRDefault="00D3397E" w:rsidP="001C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D3397E" w:rsidRPr="00555995" w:rsidRDefault="00D3397E" w:rsidP="001C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D3397E" w:rsidRPr="00555995" w:rsidRDefault="00D3397E" w:rsidP="001C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786" w:type="dxa"/>
          </w:tcPr>
          <w:p w:rsidR="00D3397E" w:rsidRPr="00555995" w:rsidRDefault="00D3397E" w:rsidP="001C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86" w:type="dxa"/>
          </w:tcPr>
          <w:p w:rsidR="00D3397E" w:rsidRPr="00555995" w:rsidRDefault="00D3397E" w:rsidP="001C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</w:tr>
    </w:tbl>
    <w:p w:rsidR="00B77202" w:rsidRPr="00EB368E" w:rsidRDefault="00B77202" w:rsidP="00B7720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Сроки реализации подпрограммы: 2015-202</w:t>
      </w:r>
      <w:r w:rsidR="00504C8C" w:rsidRPr="00EB368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 годы.»;</w:t>
      </w:r>
    </w:p>
    <w:p w:rsidR="00B77202" w:rsidRPr="00EB368E" w:rsidRDefault="003049E6" w:rsidP="00B7720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3</w:t>
      </w:r>
      <w:r w:rsidR="00B77202" w:rsidRPr="00EB368E">
        <w:rPr>
          <w:rFonts w:ascii="Times New Roman" w:eastAsia="Times New Roman" w:hAnsi="Times New Roman" w:cs="Times New Roman"/>
          <w:sz w:val="28"/>
          <w:szCs w:val="28"/>
        </w:rPr>
        <w:t>) таблицу раздела «Перечень мероприятий подпрограммы «</w:t>
      </w:r>
      <w:r w:rsidR="00B77202" w:rsidRPr="00EB368E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="00B77202"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>» подпрограммы № 1 изложить в следующей редакции:</w:t>
      </w:r>
    </w:p>
    <w:p w:rsidR="00C15E68" w:rsidRPr="00EB368E" w:rsidRDefault="00C15E68" w:rsidP="00C15E6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241"/>
        <w:gridCol w:w="992"/>
        <w:gridCol w:w="1134"/>
        <w:gridCol w:w="1134"/>
        <w:gridCol w:w="1134"/>
        <w:gridCol w:w="1276"/>
        <w:gridCol w:w="992"/>
        <w:gridCol w:w="1701"/>
        <w:gridCol w:w="1672"/>
      </w:tblGrid>
      <w:tr w:rsidR="00C15E68" w:rsidRPr="00EB368E" w:rsidTr="00C15E68">
        <w:trPr>
          <w:tblHeader/>
        </w:trPr>
        <w:tc>
          <w:tcPr>
            <w:tcW w:w="828" w:type="dxa"/>
            <w:vMerge w:val="restart"/>
          </w:tcPr>
          <w:p w:rsidR="00C15E68" w:rsidRPr="00EB368E" w:rsidRDefault="00C15E68" w:rsidP="00C15E68">
            <w:pPr>
              <w:tabs>
                <w:tab w:val="center" w:pos="306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№</w:t>
            </w:r>
          </w:p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780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992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5670" w:type="dxa"/>
            <w:gridSpan w:val="5"/>
            <w:vAlign w:val="center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672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C15E68" w:rsidRPr="00EB368E" w:rsidTr="00C15E68">
        <w:trPr>
          <w:tblHeader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всего</w:t>
            </w:r>
          </w:p>
        </w:tc>
        <w:tc>
          <w:tcPr>
            <w:tcW w:w="4536" w:type="dxa"/>
            <w:gridSpan w:val="4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blHeader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C15E68" w:rsidRPr="00EB368E" w:rsidRDefault="00C15E68" w:rsidP="00C15E68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241"/>
        <w:gridCol w:w="992"/>
        <w:gridCol w:w="1134"/>
        <w:gridCol w:w="1134"/>
        <w:gridCol w:w="1134"/>
        <w:gridCol w:w="1276"/>
        <w:gridCol w:w="992"/>
        <w:gridCol w:w="1701"/>
        <w:gridCol w:w="1672"/>
      </w:tblGrid>
      <w:tr w:rsidR="00C15E68" w:rsidRPr="00EB368E" w:rsidTr="00C15E68">
        <w:trPr>
          <w:tblHeader/>
        </w:trPr>
        <w:tc>
          <w:tcPr>
            <w:tcW w:w="828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1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2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C15E68" w:rsidRPr="00EB368E" w:rsidTr="00C15E68">
        <w:tc>
          <w:tcPr>
            <w:tcW w:w="82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0276" w:type="dxa"/>
            <w:gridSpan w:val="9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эффективной деятельности МКУ «Управление по делам ГО и ЧС Темрюкского района» по обеспечению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C15E68" w:rsidRPr="00EB368E" w:rsidTr="00C15E68">
        <w:tc>
          <w:tcPr>
            <w:tcW w:w="82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3780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0276" w:type="dxa"/>
            <w:gridSpan w:val="9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обеспечение деятельности аппарата казенного учреждения</w:t>
            </w:r>
          </w:p>
        </w:tc>
      </w:tr>
      <w:tr w:rsidR="00C15E68" w:rsidRPr="00EB368E" w:rsidTr="00C15E68">
        <w:trPr>
          <w:trHeight w:val="70"/>
        </w:trPr>
        <w:tc>
          <w:tcPr>
            <w:tcW w:w="828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3780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Заработная плата, прочие 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выплаты, услуги связи, транспортные, коммунальные</w:t>
            </w:r>
          </w:p>
        </w:tc>
        <w:tc>
          <w:tcPr>
            <w:tcW w:w="24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4 198,6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4 198,6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аппарата казенного учреждения -</w:t>
            </w: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100% выполнение функций</w:t>
            </w:r>
          </w:p>
        </w:tc>
        <w:tc>
          <w:tcPr>
            <w:tcW w:w="1672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МКУ 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«Управление по делам ГО и ЧС Темрюкского района»</w:t>
            </w: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4 955,9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4 955,9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5 325,8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5 325,8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5 937,7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5 937,7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80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10390,6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10 390,6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96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11 798,1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11 798,1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96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12 147,8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12 147,8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96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12 171,8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12 171,8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72 516,3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72 516,3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80" w:type="dxa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0276" w:type="dxa"/>
            <w:gridSpan w:val="9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в постоянной готовности к применению по назначению технических устройств (систем) оповещения должностных лиц органов управления и населения</w:t>
            </w:r>
          </w:p>
        </w:tc>
      </w:tr>
      <w:tr w:rsidR="00C15E68" w:rsidRPr="00EB368E" w:rsidTr="00C15E68">
        <w:tc>
          <w:tcPr>
            <w:tcW w:w="828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муниципального имущества, техническое обслуживание систем экстренного оповещения и информирования населения и мониторинга паводковой ситуации</w:t>
            </w:r>
          </w:p>
        </w:tc>
        <w:tc>
          <w:tcPr>
            <w:tcW w:w="24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 -100 %</w:t>
            </w:r>
          </w:p>
        </w:tc>
        <w:tc>
          <w:tcPr>
            <w:tcW w:w="1672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08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220,0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220,0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56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264,4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264,4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56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264,4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264,4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56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264,4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264,4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3 392,3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3 392,3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780" w:type="dxa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1.3</w:t>
            </w:r>
          </w:p>
        </w:tc>
        <w:tc>
          <w:tcPr>
            <w:tcW w:w="10276" w:type="dxa"/>
            <w:gridSpan w:val="9"/>
          </w:tcPr>
          <w:p w:rsidR="00C15E68" w:rsidRPr="00EB368E" w:rsidRDefault="00C15E68" w:rsidP="00C15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реализации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</w:t>
            </w:r>
          </w:p>
        </w:tc>
      </w:tr>
      <w:tr w:rsidR="00C15E68" w:rsidRPr="00EB368E" w:rsidTr="00C15E68">
        <w:tc>
          <w:tcPr>
            <w:tcW w:w="828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780" w:type="dxa"/>
            <w:vMerge w:val="restart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подготовки (повышение квалификации) должностных лиц органов управления и спасательных служб (формирований), расходы на изготовление памяток (листовок), расходы на изготовление паспортов безопасности, планов 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действий, прочие работы, услуги и расходы</w:t>
            </w:r>
          </w:p>
        </w:tc>
        <w:tc>
          <w:tcPr>
            <w:tcW w:w="24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подготовки и повышение квалификации должностных лиц по вопросам ГО и защиты 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населения от ЧС (2015 - 2016 годы по 20 человек, с 2021 по 2023 годы – по 5 человек ежегодно), расходы по изготовлению и распространению листовок (памяток) по вопросам ГО и  ЧС (ежегодно)</w:t>
            </w:r>
          </w:p>
        </w:tc>
        <w:tc>
          <w:tcPr>
            <w:tcW w:w="1672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МКУ «Управление по делам ГО и ЧС Темрюкского района»</w:t>
            </w: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92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456,6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456,6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84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854,1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854,1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84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854,1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854,1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84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854,1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854,1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4 229,1</w:t>
            </w:r>
          </w:p>
        </w:tc>
        <w:tc>
          <w:tcPr>
            <w:tcW w:w="1134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4 229,1</w:t>
            </w:r>
          </w:p>
        </w:tc>
        <w:tc>
          <w:tcPr>
            <w:tcW w:w="992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72"/>
        </w:trPr>
        <w:tc>
          <w:tcPr>
            <w:tcW w:w="828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3780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по формированию и утверждению списков граждан, лишившихся жилого помещения в результате ЧС</w:t>
            </w:r>
          </w:p>
        </w:tc>
        <w:tc>
          <w:tcPr>
            <w:tcW w:w="24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При наступлении случая -            100% выполнение функций</w:t>
            </w:r>
          </w:p>
        </w:tc>
        <w:tc>
          <w:tcPr>
            <w:tcW w:w="1672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44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32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32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32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585,0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585,0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3780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полномочий по формированию и утверждению списков граждан РФ, пострадавших  в результате ЧС регионального и межмуниципального характера на 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территории Краснодарского края и членов семей граждан РФ, погибших (умерших) в результате этих ЧС</w:t>
            </w:r>
          </w:p>
        </w:tc>
        <w:tc>
          <w:tcPr>
            <w:tcW w:w="24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44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32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32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32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459,0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459,0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780" w:type="dxa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1.4</w:t>
            </w:r>
          </w:p>
        </w:tc>
        <w:tc>
          <w:tcPr>
            <w:tcW w:w="10276" w:type="dxa"/>
            <w:gridSpan w:val="9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эксплуатации аппаратуры муниципального сегмента Системы-112, организация информационного взаимодействия с дежурным персоналом экстренных оперативных служб; создание базы данных поступивших вызовов и реагирования оперативных служб, и архива документов  муниципального сегмента Системы-112</w:t>
            </w:r>
          </w:p>
        </w:tc>
      </w:tr>
      <w:tr w:rsidR="00C15E68" w:rsidRPr="00EB368E" w:rsidTr="00C15E68">
        <w:tc>
          <w:tcPr>
            <w:tcW w:w="828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3780" w:type="dxa"/>
            <w:vMerge w:val="restart"/>
          </w:tcPr>
          <w:p w:rsidR="00C15E68" w:rsidRPr="00EB368E" w:rsidRDefault="00C15E68" w:rsidP="000A7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технического сопровождения программно-аппаратного комплекса муниципального сегмента Системы-112</w:t>
            </w:r>
            <w:r w:rsidR="000A7997"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регламентов технического обслуживания</w:t>
            </w:r>
            <w:r w:rsidR="000A7997"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7997"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рганизация взаимодействия автоматизированных систем  ведомственных дежурно-диспетчерских служб Системой-112 и их модернизация</w:t>
            </w:r>
            <w:r w:rsidR="000A7997"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демонтаж камер видеонаблюдения</w:t>
            </w:r>
          </w:p>
        </w:tc>
        <w:tc>
          <w:tcPr>
            <w:tcW w:w="2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672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96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80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C15E68" w:rsidRPr="00EB368E" w:rsidRDefault="000A7997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56,2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0A7997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56,2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80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rPr>
          <w:trHeight w:val="180"/>
        </w:trPr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C15E68" w:rsidRPr="00EB368E" w:rsidRDefault="00C15E68" w:rsidP="000A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</w:t>
            </w:r>
            <w:r w:rsidR="000A7997"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99</w:t>
            </w: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A7997"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15E68" w:rsidRPr="00EB368E" w:rsidRDefault="00C15E68" w:rsidP="000A7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</w:t>
            </w:r>
            <w:r w:rsidR="000A7997"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99</w:t>
            </w: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0A7997"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780" w:type="dxa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1.5</w:t>
            </w:r>
          </w:p>
        </w:tc>
        <w:tc>
          <w:tcPr>
            <w:tcW w:w="10276" w:type="dxa"/>
            <w:gridSpan w:val="9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казенного учреждения</w:t>
            </w:r>
          </w:p>
        </w:tc>
      </w:tr>
      <w:tr w:rsidR="00C15E68" w:rsidRPr="00EB368E" w:rsidTr="00C15E68">
        <w:trPr>
          <w:trHeight w:val="70"/>
        </w:trPr>
        <w:tc>
          <w:tcPr>
            <w:tcW w:w="828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3780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 стоимости основных средств, в том числе закупка нового оборудования (приборов); увеличение стоимости материальных запасов, в том числе ГСМ, запасные части, комплектующие и расходные материалы</w:t>
            </w:r>
          </w:p>
        </w:tc>
        <w:tc>
          <w:tcPr>
            <w:tcW w:w="24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C15E68" w:rsidRPr="00EB368E" w:rsidRDefault="00C15E68" w:rsidP="0055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деятельности казенного учреждения, приобретение автомобиля, приобретение комплексной системы экстренного 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оповещения населения</w:t>
            </w:r>
            <w:r w:rsidR="005559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555995" w:rsidRPr="0055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приобретение системы оповещения руководящего состава при ЧС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100% выполнение функций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2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МКУ «Управление по делам ГО и ЧС Темрюкского района»</w:t>
            </w: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1979,4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1979,4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C15E68" w:rsidRPr="00EB368E" w:rsidRDefault="00555995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515,8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555995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515,8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311,2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C15E68" w:rsidRPr="00EB368E" w:rsidRDefault="00C15E68" w:rsidP="0055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4 </w:t>
            </w:r>
            <w:r w:rsidR="00555995"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985</w:t>
            </w: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555995"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1134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C15E68" w:rsidRPr="00EB368E" w:rsidRDefault="00C15E68" w:rsidP="0055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4</w:t>
            </w:r>
            <w:r w:rsidR="00555995"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985,8</w:t>
            </w:r>
          </w:p>
        </w:tc>
        <w:tc>
          <w:tcPr>
            <w:tcW w:w="992" w:type="dxa"/>
            <w:vAlign w:val="center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672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7 147,4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7 015,4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13 178,6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13 046,6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</w:tcPr>
          <w:p w:rsidR="00C15E68" w:rsidRPr="00EB368E" w:rsidRDefault="000A7997" w:rsidP="0055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13 </w:t>
            </w:r>
            <w:r w:rsidR="00555995"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620</w:t>
            </w: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555995"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C15E68" w:rsidRPr="00EB368E" w:rsidRDefault="000A7997" w:rsidP="0055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13 </w:t>
            </w:r>
            <w:r w:rsidR="00555995"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488</w:t>
            </w: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555995"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13 709,5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13 577,5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13 733,5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27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13 601,5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28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C15E68" w:rsidRPr="00EB368E" w:rsidRDefault="00C15E68" w:rsidP="0055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87 </w:t>
            </w:r>
            <w:r w:rsid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566</w:t>
            </w: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1 044,0</w:t>
            </w:r>
          </w:p>
        </w:tc>
        <w:tc>
          <w:tcPr>
            <w:tcW w:w="1276" w:type="dxa"/>
          </w:tcPr>
          <w:p w:rsidR="00C15E68" w:rsidRPr="00EB368E" w:rsidRDefault="00C15E68" w:rsidP="0055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86 </w:t>
            </w:r>
            <w:r w:rsid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522</w:t>
            </w:r>
            <w:r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555995" w:rsidRPr="005559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99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4A27FA" w:rsidRPr="00EB368E" w:rsidRDefault="00C15E68" w:rsidP="001A35F9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B77202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="004A27FA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A27FA" w:rsidRPr="00EB368E" w:rsidSect="006F7698">
          <w:headerReference w:type="default" r:id="rId15"/>
          <w:pgSz w:w="16838" w:h="11906" w:orient="landscape"/>
          <w:pgMar w:top="1701" w:right="820" w:bottom="567" w:left="1134" w:header="709" w:footer="709" w:gutter="0"/>
          <w:cols w:space="708"/>
          <w:docGrid w:linePitch="360"/>
        </w:sectPr>
      </w:pP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lastRenderedPageBreak/>
        <w:t>4) раздел «Обоснование ресурсного обеспечения подпрограммы» подпрограммы № 1 изложить в следующей редакции: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«Финансирование мероприятия подпрограммы осуществляется за счет средств краевого бюджета и средств бюджета муниципального образования Темрюкский район.</w:t>
      </w:r>
    </w:p>
    <w:p w:rsidR="004A27FA" w:rsidRPr="00EB368E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7202" w:rsidRPr="00EB368E" w:rsidRDefault="00B77202" w:rsidP="00B7720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B77202" w:rsidRPr="00EB368E" w:rsidRDefault="00B77202" w:rsidP="00B772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</w:r>
    </w:p>
    <w:p w:rsidR="00C15E68" w:rsidRPr="00EB368E" w:rsidRDefault="00C15E68" w:rsidP="00C15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693"/>
        <w:gridCol w:w="1365"/>
        <w:gridCol w:w="1463"/>
        <w:gridCol w:w="2019"/>
      </w:tblGrid>
      <w:tr w:rsidR="00C15E68" w:rsidRPr="00EB368E" w:rsidTr="00C15E68">
        <w:trPr>
          <w:tblHeader/>
        </w:trPr>
        <w:tc>
          <w:tcPr>
            <w:tcW w:w="1936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731" w:type="dxa"/>
            <w:gridSpan w:val="5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C15E68" w:rsidRPr="00EB368E" w:rsidTr="00C15E68">
        <w:trPr>
          <w:tblHeader/>
        </w:trPr>
        <w:tc>
          <w:tcPr>
            <w:tcW w:w="193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540" w:type="dxa"/>
            <w:gridSpan w:val="4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15E68" w:rsidRPr="00EB368E" w:rsidTr="00C15E68">
        <w:trPr>
          <w:tblHeader/>
        </w:trPr>
        <w:tc>
          <w:tcPr>
            <w:tcW w:w="193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2019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C15E68" w:rsidRPr="00EB368E" w:rsidTr="00C15E68">
        <w:trPr>
          <w:tblHeader/>
        </w:trPr>
        <w:tc>
          <w:tcPr>
            <w:tcW w:w="1936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9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15E68" w:rsidRPr="00EB368E" w:rsidTr="00C15E68">
        <w:trPr>
          <w:tblHeader/>
        </w:trPr>
        <w:tc>
          <w:tcPr>
            <w:tcW w:w="9667" w:type="dxa"/>
            <w:gridSpan w:val="6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</w:tr>
      <w:tr w:rsidR="00C15E68" w:rsidRPr="00EB368E" w:rsidTr="00C15E68">
        <w:trPr>
          <w:trHeight w:val="275"/>
          <w:tblHeader/>
        </w:trPr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69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2019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rPr>
          <w:tblHeader/>
        </w:trPr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69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2019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rPr>
          <w:tblHeader/>
        </w:trPr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69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2019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rPr>
          <w:tblHeader/>
        </w:trPr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69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2019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rPr>
          <w:tblHeader/>
        </w:trPr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7 147,4</w:t>
            </w:r>
          </w:p>
        </w:tc>
        <w:tc>
          <w:tcPr>
            <w:tcW w:w="169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7 015,4</w:t>
            </w:r>
          </w:p>
        </w:tc>
        <w:tc>
          <w:tcPr>
            <w:tcW w:w="2019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rPr>
          <w:tblHeader/>
        </w:trPr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13 178,6</w:t>
            </w:r>
          </w:p>
        </w:tc>
        <w:tc>
          <w:tcPr>
            <w:tcW w:w="169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13 046,6</w:t>
            </w:r>
          </w:p>
        </w:tc>
        <w:tc>
          <w:tcPr>
            <w:tcW w:w="2019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7015D6" w:rsidRPr="00EB368E" w:rsidTr="00C15E68">
        <w:trPr>
          <w:tblHeader/>
        </w:trPr>
        <w:tc>
          <w:tcPr>
            <w:tcW w:w="1936" w:type="dxa"/>
          </w:tcPr>
          <w:p w:rsidR="007015D6" w:rsidRPr="00EB368E" w:rsidRDefault="007015D6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</w:tcPr>
          <w:p w:rsidR="007015D6" w:rsidRPr="00EB368E" w:rsidRDefault="007015D6" w:rsidP="0055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13 </w:t>
            </w:r>
            <w:r w:rsidR="00555995"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620</w:t>
            </w:r>
            <w:r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555995"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693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7015D6" w:rsidRPr="00EB368E" w:rsidRDefault="007015D6" w:rsidP="0055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13 </w:t>
            </w:r>
            <w:r w:rsidR="00555995"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488</w:t>
            </w:r>
            <w:r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555995"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2019" w:type="dxa"/>
          </w:tcPr>
          <w:p w:rsidR="007015D6" w:rsidRPr="00EB368E" w:rsidRDefault="007015D6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7015D6" w:rsidRPr="00EB368E" w:rsidTr="00C15E68">
        <w:trPr>
          <w:tblHeader/>
        </w:trPr>
        <w:tc>
          <w:tcPr>
            <w:tcW w:w="1936" w:type="dxa"/>
          </w:tcPr>
          <w:p w:rsidR="007015D6" w:rsidRPr="00EB368E" w:rsidRDefault="007015D6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91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13 709,5</w:t>
            </w:r>
          </w:p>
        </w:tc>
        <w:tc>
          <w:tcPr>
            <w:tcW w:w="1693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13 577,5</w:t>
            </w:r>
          </w:p>
        </w:tc>
        <w:tc>
          <w:tcPr>
            <w:tcW w:w="2019" w:type="dxa"/>
          </w:tcPr>
          <w:p w:rsidR="007015D6" w:rsidRPr="00EB368E" w:rsidRDefault="007015D6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7015D6" w:rsidRPr="00EB368E" w:rsidTr="00C15E68">
        <w:trPr>
          <w:tblHeader/>
        </w:trPr>
        <w:tc>
          <w:tcPr>
            <w:tcW w:w="1936" w:type="dxa"/>
          </w:tcPr>
          <w:p w:rsidR="007015D6" w:rsidRPr="00EB368E" w:rsidRDefault="007015D6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91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13 733,5</w:t>
            </w:r>
          </w:p>
        </w:tc>
        <w:tc>
          <w:tcPr>
            <w:tcW w:w="1693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463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13 601,5</w:t>
            </w:r>
          </w:p>
        </w:tc>
        <w:tc>
          <w:tcPr>
            <w:tcW w:w="2019" w:type="dxa"/>
          </w:tcPr>
          <w:p w:rsidR="007015D6" w:rsidRPr="00EB368E" w:rsidRDefault="007015D6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7015D6" w:rsidRPr="00EB368E" w:rsidTr="00C15E68">
        <w:trPr>
          <w:tblHeader/>
        </w:trPr>
        <w:tc>
          <w:tcPr>
            <w:tcW w:w="1936" w:type="dxa"/>
          </w:tcPr>
          <w:p w:rsidR="007015D6" w:rsidRPr="00EB368E" w:rsidRDefault="007015D6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91" w:type="dxa"/>
          </w:tcPr>
          <w:p w:rsidR="007015D6" w:rsidRPr="00EB368E" w:rsidRDefault="007015D6" w:rsidP="0055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87 </w:t>
            </w:r>
            <w:r w:rsidR="00555995"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566</w:t>
            </w:r>
            <w:r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555995"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693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7015D6" w:rsidRPr="00EB368E" w:rsidRDefault="007015D6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1 044,0</w:t>
            </w:r>
          </w:p>
        </w:tc>
        <w:tc>
          <w:tcPr>
            <w:tcW w:w="1463" w:type="dxa"/>
          </w:tcPr>
          <w:p w:rsidR="007015D6" w:rsidRPr="00EB368E" w:rsidRDefault="007015D6" w:rsidP="00555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86</w:t>
            </w:r>
            <w:r w:rsidR="00555995" w:rsidRPr="001F5A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522,9</w:t>
            </w:r>
          </w:p>
        </w:tc>
        <w:tc>
          <w:tcPr>
            <w:tcW w:w="2019" w:type="dxa"/>
          </w:tcPr>
          <w:p w:rsidR="007015D6" w:rsidRPr="00EB368E" w:rsidRDefault="007015D6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C15E68" w:rsidRPr="00EB368E" w:rsidRDefault="00C15E68" w:rsidP="00C15E6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»;</w:t>
      </w:r>
    </w:p>
    <w:p w:rsidR="004A27FA" w:rsidRPr="00EB368E" w:rsidRDefault="004A27FA" w:rsidP="004A27FA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раздел «Механизм реализации подпрограммы» подпрограммы № 1 изложить в следующей редакции:</w:t>
      </w:r>
    </w:p>
    <w:p w:rsidR="004A27FA" w:rsidRPr="00EB368E" w:rsidRDefault="004A27FA" w:rsidP="004A27FA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«Текущее управление подпрограммой осуществляет ее координатор, который: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(подпрограммой).».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приложении № 2 </w:t>
      </w:r>
      <w:r w:rsidR="00CF4312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 «Обеспечение безопасности населения в Темрюкском районе:</w:t>
      </w:r>
    </w:p>
    <w:p w:rsidR="004D47FF" w:rsidRPr="00EB368E" w:rsidRDefault="004D47FF" w:rsidP="004D47FF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>паспорт подпрограммы «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 (далее – подпрограмма № 2)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D47FF" w:rsidRPr="00EB368E" w:rsidTr="000965B9">
        <w:tc>
          <w:tcPr>
            <w:tcW w:w="3686" w:type="dxa"/>
          </w:tcPr>
          <w:p w:rsidR="004D47FF" w:rsidRPr="00EB368E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5953" w:type="dxa"/>
          </w:tcPr>
          <w:p w:rsidR="004D47FF" w:rsidRPr="00EB368E" w:rsidRDefault="004D47FF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«Управление по делам гражданской обороны и чрезвычайным ситуациям Темрюкского района» (далее – МКУ «Управление по делам ГО и ЧС Темрюкского района»)</w:t>
            </w:r>
          </w:p>
          <w:p w:rsidR="00540259" w:rsidRPr="00EB368E" w:rsidRDefault="00540259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7FF" w:rsidRPr="00EB368E" w:rsidTr="000965B9">
        <w:tc>
          <w:tcPr>
            <w:tcW w:w="3686" w:type="dxa"/>
          </w:tcPr>
          <w:p w:rsidR="004D47FF" w:rsidRPr="00EB368E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4D47FF" w:rsidRPr="00EB368E" w:rsidRDefault="004D47FF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«Управление по делам ГО и ЧС Темрюкского района»</w:t>
            </w:r>
          </w:p>
          <w:p w:rsidR="00540259" w:rsidRPr="00EB368E" w:rsidRDefault="00540259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7FF" w:rsidRPr="00EB368E" w:rsidTr="000965B9">
        <w:tc>
          <w:tcPr>
            <w:tcW w:w="3686" w:type="dxa"/>
          </w:tcPr>
          <w:p w:rsidR="004D47FF" w:rsidRPr="00EB368E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953" w:type="dxa"/>
          </w:tcPr>
          <w:p w:rsidR="004D47FF" w:rsidRPr="00EB368E" w:rsidRDefault="0054025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r w:rsidR="004D47FF"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овышение эффективности работы единой дежурно-диспетчерской службы (ЕДДС) муниципального образования Темрюкский район</w:t>
            </w:r>
          </w:p>
          <w:p w:rsidR="00540259" w:rsidRPr="00EB368E" w:rsidRDefault="0054025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7FF" w:rsidRPr="00EB368E" w:rsidTr="000965B9">
        <w:tc>
          <w:tcPr>
            <w:tcW w:w="3686" w:type="dxa"/>
          </w:tcPr>
          <w:p w:rsidR="004D47FF" w:rsidRPr="00EB368E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953" w:type="dxa"/>
          </w:tcPr>
          <w:p w:rsidR="004D47FF" w:rsidRPr="00EB368E" w:rsidRDefault="0054025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="004D47FF"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рганизация и проведение работ по закупке, монтажу, демонтажу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</w:t>
            </w:r>
          </w:p>
          <w:p w:rsidR="00540259" w:rsidRPr="00EB368E" w:rsidRDefault="00540259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7FF" w:rsidRPr="00EB368E" w:rsidTr="000965B9">
        <w:tc>
          <w:tcPr>
            <w:tcW w:w="3686" w:type="dxa"/>
          </w:tcPr>
          <w:p w:rsidR="004D47FF" w:rsidRPr="00EB368E" w:rsidRDefault="004D47FF" w:rsidP="003049E6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4D47FF" w:rsidRPr="00EB368E" w:rsidRDefault="004D47FF" w:rsidP="00BA7939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ввод в эксплуатацию основного оборудования муниципального сегмента Системы-112;</w:t>
            </w:r>
          </w:p>
          <w:p w:rsidR="004D47FF" w:rsidRPr="00EB368E" w:rsidRDefault="004D47FF" w:rsidP="00BA7939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автоматизированных рабочих мест (АРМ) операторов Системы -112;</w:t>
            </w:r>
          </w:p>
          <w:p w:rsidR="004D47FF" w:rsidRPr="00EB368E" w:rsidRDefault="004D47FF" w:rsidP="00BA7939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сокращение среднего времени реагирования на поступающие вызовы (обращения) граждан;</w:t>
            </w:r>
          </w:p>
          <w:p w:rsidR="004D47FF" w:rsidRPr="00EB368E" w:rsidRDefault="004D47FF" w:rsidP="00BA7939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числа пострадавших при чрезвычайных ситуациях (происшествиях);</w:t>
            </w:r>
          </w:p>
          <w:p w:rsidR="004D47FF" w:rsidRPr="00EB368E" w:rsidRDefault="004D47FF" w:rsidP="00BA7939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размеров вреда (ущерба) имуществу граждан и юридических лиц;</w:t>
            </w:r>
          </w:p>
          <w:p w:rsidR="004D47FF" w:rsidRPr="00EB368E" w:rsidRDefault="004D47FF" w:rsidP="00BA7939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5) снижение размеров вреда (ущерба) имуществу граждан и юридических лиц;</w:t>
            </w:r>
          </w:p>
          <w:p w:rsidR="004D47FF" w:rsidRPr="00EB368E" w:rsidRDefault="004D47FF" w:rsidP="00BA7939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6) подготовк</w:t>
            </w:r>
            <w:r w:rsidR="002F4D9E"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повышение квалификации сотрудников ЕДДС Системы – 112;</w:t>
            </w:r>
          </w:p>
          <w:p w:rsidR="004D47FF" w:rsidRPr="00EB368E" w:rsidRDefault="004D47FF" w:rsidP="00BA7939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7)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  <w:t xml:space="preserve">материально – техническое оснащение 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офисного здания для функционирования Системы – 112;</w:t>
            </w:r>
          </w:p>
          <w:p w:rsidR="004D47FF" w:rsidRDefault="004D47FF" w:rsidP="003049E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8) организация и оснащение каналов прямой связи с оперативными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дежурно-диспетчерскими службами экстренного реагирования</w:t>
            </w:r>
            <w:r w:rsidR="0004519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4519F" w:rsidRPr="0004519F" w:rsidRDefault="0004519F" w:rsidP="003049E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9) </w:t>
            </w:r>
            <w:r w:rsidRPr="0004519F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  <w:t>перенос кабинета начальника ЕДДС и его переоборудование</w:t>
            </w:r>
          </w:p>
          <w:p w:rsidR="00540259" w:rsidRPr="00EB368E" w:rsidRDefault="00540259" w:rsidP="003049E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D47FF" w:rsidRPr="00EB368E" w:rsidTr="000965B9">
        <w:tc>
          <w:tcPr>
            <w:tcW w:w="3686" w:type="dxa"/>
          </w:tcPr>
          <w:p w:rsidR="004D47FF" w:rsidRPr="00EB368E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953" w:type="dxa"/>
          </w:tcPr>
          <w:p w:rsidR="004D47FF" w:rsidRPr="00EB368E" w:rsidRDefault="004D47FF" w:rsidP="00BA793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4D47FF" w:rsidRPr="00EB368E" w:rsidRDefault="004D47FF" w:rsidP="00504C8C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</w:t>
            </w:r>
            <w:r w:rsidR="00504C8C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540259" w:rsidRPr="00EB368E" w:rsidRDefault="00540259" w:rsidP="00504C8C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47FF" w:rsidRPr="00EB368E" w:rsidTr="000965B9">
        <w:tc>
          <w:tcPr>
            <w:tcW w:w="3686" w:type="dxa"/>
          </w:tcPr>
          <w:p w:rsidR="004D47FF" w:rsidRPr="00EB368E" w:rsidRDefault="004D47FF" w:rsidP="00BA7939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за счет средств местного бюджета составляет  - </w:t>
            </w:r>
            <w:r w:rsidRPr="000451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</w:t>
            </w:r>
            <w:r w:rsidR="0004519F" w:rsidRPr="000451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916</w:t>
            </w:r>
            <w:r w:rsidRPr="000451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1036,2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04519F" w:rsidRPr="000451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137,0</w:t>
            </w:r>
            <w:r w:rsidRPr="0004519F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15E68" w:rsidRPr="00EB368E" w:rsidRDefault="00C15E68" w:rsidP="00C15E68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540259" w:rsidRPr="00EB368E" w:rsidRDefault="00C15E68" w:rsidP="00D42BAC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</w:t>
            </w:r>
            <w:r w:rsidR="00D42BAC"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D47FF" w:rsidRPr="00EB368E" w:rsidRDefault="004D47FF" w:rsidP="004D47FF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2)  раздел «Цели, задачи и целевые показатели, сроки и этапы реализации подпрограммы» подпрограммы № 2 изложить в следующей редакции:</w:t>
      </w:r>
    </w:p>
    <w:p w:rsidR="004D47FF" w:rsidRPr="00EB368E" w:rsidRDefault="004D47FF" w:rsidP="004D47F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«Основной целью подпрограммы является повышение эффективности работы единой дежурно-диспетчерской службы (ЕДДС) муниципального образования Темрюкский район.</w:t>
      </w:r>
    </w:p>
    <w:p w:rsidR="004A27FA" w:rsidRPr="00EB368E" w:rsidRDefault="004D47FF" w:rsidP="004D47FF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Calibri" w:hAnsi="Times New Roman" w:cs="Times New Roman"/>
          <w:sz w:val="28"/>
          <w:szCs w:val="28"/>
          <w:lang w:eastAsia="ru-RU"/>
        </w:rPr>
        <w:t>Для достижения поставленной цели подпрограммы необходимо решить задачу по организации и проведению работ по закупке, монтажу, демонтажу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операторов.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C47D93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A27FA" w:rsidRPr="00EB368E" w:rsidSect="004A27FA">
          <w:headerReference w:type="first" r:id="rId16"/>
          <w:footerReference w:type="first" r:id="rId1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D47FF" w:rsidRPr="00EB368E" w:rsidRDefault="004D47FF" w:rsidP="004D47FF">
      <w:pPr>
        <w:tabs>
          <w:tab w:val="left" w:pos="709"/>
          <w:tab w:val="left" w:pos="3686"/>
          <w:tab w:val="left" w:pos="5073"/>
          <w:tab w:val="center" w:pos="74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Pr="00EB368E">
        <w:rPr>
          <w:rFonts w:ascii="Times New Roman" w:eastAsia="Times New Roman" w:hAnsi="Times New Roman" w:cs="Times New Roman"/>
          <w:sz w:val="28"/>
          <w:szCs w:val="28"/>
        </w:rPr>
        <w:tab/>
      </w:r>
      <w:r w:rsidRPr="00EB368E">
        <w:rPr>
          <w:rFonts w:ascii="Times New Roman" w:eastAsia="Times New Roman" w:hAnsi="Times New Roman" w:cs="Times New Roman"/>
          <w:sz w:val="28"/>
          <w:szCs w:val="28"/>
        </w:rPr>
        <w:tab/>
      </w:r>
      <w:r w:rsidRPr="00EB368E">
        <w:rPr>
          <w:rFonts w:ascii="Times New Roman" w:eastAsia="Times New Roman" w:hAnsi="Times New Roman" w:cs="Times New Roman"/>
          <w:sz w:val="28"/>
          <w:szCs w:val="28"/>
        </w:rPr>
        <w:tab/>
        <w:t>Целевые показатели подпрограммы</w:t>
      </w:r>
    </w:p>
    <w:p w:rsidR="004D47FF" w:rsidRPr="00EB368E" w:rsidRDefault="004D47FF" w:rsidP="004D47FF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</w:t>
      </w:r>
    </w:p>
    <w:p w:rsidR="004D47FF" w:rsidRPr="00EB368E" w:rsidRDefault="004D47FF" w:rsidP="004D47FF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t>по единому номеру «112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35F78" w:rsidRPr="00EB368E" w:rsidRDefault="00D35F78" w:rsidP="004D47FF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961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504C8C" w:rsidRPr="00EB368E" w:rsidTr="00504C8C">
        <w:tc>
          <w:tcPr>
            <w:tcW w:w="817" w:type="dxa"/>
            <w:vMerge w:val="restart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961" w:type="dxa"/>
            <w:vMerge w:val="restart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384" w:type="dxa"/>
            <w:gridSpan w:val="10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504C8C" w:rsidRPr="00EB368E" w:rsidTr="00504C8C">
        <w:tc>
          <w:tcPr>
            <w:tcW w:w="817" w:type="dxa"/>
            <w:vMerge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504C8C" w:rsidRPr="00EB368E" w:rsidRDefault="00504C8C" w:rsidP="00504C8C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4D47FF" w:rsidRPr="00EB368E" w:rsidRDefault="004D47FF" w:rsidP="004D47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961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504C8C" w:rsidRPr="00EB368E" w:rsidTr="00504C8C">
        <w:trPr>
          <w:tblHeader/>
        </w:trPr>
        <w:tc>
          <w:tcPr>
            <w:tcW w:w="817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6" w:type="dxa"/>
          </w:tcPr>
          <w:p w:rsidR="00504C8C" w:rsidRPr="00EB368E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04C8C" w:rsidRPr="00EB368E" w:rsidTr="00504C8C">
        <w:tc>
          <w:tcPr>
            <w:tcW w:w="817" w:type="dxa"/>
          </w:tcPr>
          <w:p w:rsidR="00504C8C" w:rsidRPr="00EB368E" w:rsidRDefault="00504C8C" w:rsidP="00BA793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6" w:type="dxa"/>
            <w:gridSpan w:val="13"/>
          </w:tcPr>
          <w:p w:rsidR="00504C8C" w:rsidRPr="00EB368E" w:rsidRDefault="00504C8C" w:rsidP="00BA7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504C8C" w:rsidRPr="00EB368E" w:rsidTr="00504C8C">
        <w:tc>
          <w:tcPr>
            <w:tcW w:w="817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961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Ввод в эксплуатацию основного оборудования муниципального сегмента Системы-112</w:t>
            </w:r>
          </w:p>
        </w:tc>
        <w:tc>
          <w:tcPr>
            <w:tcW w:w="1418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комплект</w:t>
            </w:r>
          </w:p>
        </w:tc>
        <w:tc>
          <w:tcPr>
            <w:tcW w:w="283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EB368E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4C8C" w:rsidRPr="00EB368E" w:rsidTr="00504C8C">
        <w:tc>
          <w:tcPr>
            <w:tcW w:w="817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4961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автоматизированных рабочих мест (АРМ) операторов Системы-112</w:t>
            </w:r>
          </w:p>
        </w:tc>
        <w:tc>
          <w:tcPr>
            <w:tcW w:w="1418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EB368E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4C8C" w:rsidRPr="00EB368E" w:rsidTr="00504C8C">
        <w:tc>
          <w:tcPr>
            <w:tcW w:w="817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4961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EB368E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4C8C" w:rsidRPr="00EB368E" w:rsidTr="00504C8C">
        <w:tc>
          <w:tcPr>
            <w:tcW w:w="817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61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EB368E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4C8C" w:rsidRPr="00EB368E" w:rsidTr="00504C8C">
        <w:tc>
          <w:tcPr>
            <w:tcW w:w="817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4961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EB368E" w:rsidRDefault="00504C8C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504C8C" w:rsidRPr="00EB368E" w:rsidRDefault="00AD6459" w:rsidP="00BA7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4C8C" w:rsidRPr="00EB368E" w:rsidTr="00ED6072">
        <w:trPr>
          <w:trHeight w:val="591"/>
        </w:trPr>
        <w:tc>
          <w:tcPr>
            <w:tcW w:w="817" w:type="dxa"/>
          </w:tcPr>
          <w:p w:rsidR="007208A3" w:rsidRPr="00EB368E" w:rsidRDefault="00504C8C" w:rsidP="0090106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4961" w:type="dxa"/>
          </w:tcPr>
          <w:p w:rsidR="00504C8C" w:rsidRPr="00EB368E" w:rsidRDefault="0075016E" w:rsidP="0075016E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504C8C"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одготовк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  <w:r w:rsidR="00504C8C"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повышение квалификации сотрудников ЕДДС Системы – 112</w:t>
            </w:r>
          </w:p>
        </w:tc>
        <w:tc>
          <w:tcPr>
            <w:tcW w:w="1418" w:type="dxa"/>
          </w:tcPr>
          <w:p w:rsidR="00504C8C" w:rsidRPr="00EB368E" w:rsidRDefault="0075016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83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75016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04C8C" w:rsidRPr="00EB368E" w:rsidRDefault="007B295F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504C8C" w:rsidRPr="00EB368E" w:rsidRDefault="0075016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" w:type="dxa"/>
          </w:tcPr>
          <w:p w:rsidR="00504C8C" w:rsidRPr="00EB368E" w:rsidRDefault="0075016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4C8C" w:rsidRPr="00EB368E" w:rsidTr="00504C8C">
        <w:tc>
          <w:tcPr>
            <w:tcW w:w="817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4961" w:type="dxa"/>
          </w:tcPr>
          <w:p w:rsidR="00504C8C" w:rsidRPr="00EB368E" w:rsidRDefault="00504C8C" w:rsidP="002F4D9E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Материально – техническое оснащение офисного здания для функционирования Системы – 112</w:t>
            </w:r>
            <w:r w:rsidR="007208A3"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04C8C" w:rsidRPr="00EB368E" w:rsidRDefault="002F4D9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F4D9E" w:rsidRPr="00EB36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04C8C" w:rsidRPr="00EB368E" w:rsidRDefault="002F4D9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EB368E" w:rsidRDefault="002F4D9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EB368E" w:rsidRDefault="002F4D9E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4C8C" w:rsidRPr="00EB368E" w:rsidTr="00504C8C">
        <w:tc>
          <w:tcPr>
            <w:tcW w:w="817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1.8</w:t>
            </w:r>
          </w:p>
        </w:tc>
        <w:tc>
          <w:tcPr>
            <w:tcW w:w="4961" w:type="dxa"/>
          </w:tcPr>
          <w:p w:rsidR="00504C8C" w:rsidRPr="00EB368E" w:rsidRDefault="00504C8C" w:rsidP="002F4D9E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оснащение каналов прямой связи с оперативными дежурно-диспетчерскими службами экстренного реагирования</w:t>
            </w:r>
            <w:r w:rsidR="007208A3"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504C8C" w:rsidRPr="00EB368E" w:rsidRDefault="00860E79" w:rsidP="00BA793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504C8C" w:rsidRPr="00EB368E" w:rsidRDefault="00504C8C" w:rsidP="00BA79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04C8C" w:rsidRPr="00EB368E" w:rsidRDefault="00860E79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EB368E" w:rsidRDefault="00504C8C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504C8C" w:rsidRPr="00EB368E" w:rsidRDefault="00AD6459" w:rsidP="00BA79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4519F" w:rsidRPr="00EB368E" w:rsidTr="00504C8C">
        <w:tc>
          <w:tcPr>
            <w:tcW w:w="817" w:type="dxa"/>
          </w:tcPr>
          <w:p w:rsidR="0004519F" w:rsidRPr="0004519F" w:rsidRDefault="0004519F" w:rsidP="00BA793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1.9</w:t>
            </w:r>
          </w:p>
        </w:tc>
        <w:tc>
          <w:tcPr>
            <w:tcW w:w="4961" w:type="dxa"/>
          </w:tcPr>
          <w:p w:rsidR="0004519F" w:rsidRPr="0004519F" w:rsidRDefault="0004519F" w:rsidP="002F4D9E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Перенос кабинета начальника ЕДДС и его переоборудование</w:t>
            </w:r>
          </w:p>
        </w:tc>
        <w:tc>
          <w:tcPr>
            <w:tcW w:w="1418" w:type="dxa"/>
          </w:tcPr>
          <w:p w:rsidR="0004519F" w:rsidRPr="0004519F" w:rsidRDefault="0004519F" w:rsidP="001C604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ед.</w:t>
            </w:r>
          </w:p>
        </w:tc>
        <w:tc>
          <w:tcPr>
            <w:tcW w:w="283" w:type="dxa"/>
          </w:tcPr>
          <w:p w:rsidR="0004519F" w:rsidRPr="0004519F" w:rsidRDefault="0004519F" w:rsidP="001C6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9" w:type="dxa"/>
          </w:tcPr>
          <w:p w:rsidR="0004519F" w:rsidRPr="0004519F" w:rsidRDefault="0004519F" w:rsidP="001C604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04519F" w:rsidRPr="0004519F" w:rsidRDefault="0004519F" w:rsidP="001C604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850" w:type="dxa"/>
          </w:tcPr>
          <w:p w:rsidR="0004519F" w:rsidRPr="0004519F" w:rsidRDefault="0004519F" w:rsidP="001C604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04519F" w:rsidRPr="0004519F" w:rsidRDefault="0004519F" w:rsidP="001C604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04519F" w:rsidRPr="0004519F" w:rsidRDefault="0004519F" w:rsidP="001C604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8" w:type="dxa"/>
          </w:tcPr>
          <w:p w:rsidR="0004519F" w:rsidRPr="0004519F" w:rsidRDefault="0004519F" w:rsidP="001C604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04519F" w:rsidRPr="0004519F" w:rsidRDefault="0004519F" w:rsidP="001C604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09" w:type="dxa"/>
          </w:tcPr>
          <w:p w:rsidR="0004519F" w:rsidRPr="0004519F" w:rsidRDefault="0004519F" w:rsidP="001C604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786" w:type="dxa"/>
          </w:tcPr>
          <w:p w:rsidR="0004519F" w:rsidRPr="0004519F" w:rsidRDefault="0004519F" w:rsidP="001C604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786" w:type="dxa"/>
          </w:tcPr>
          <w:p w:rsidR="0004519F" w:rsidRPr="0004519F" w:rsidRDefault="0004519F" w:rsidP="001C604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4519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</w:p>
        </w:tc>
      </w:tr>
    </w:tbl>
    <w:p w:rsidR="004A27FA" w:rsidRPr="00EB368E" w:rsidRDefault="004D47FF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подпрограммы: 2015-202</w:t>
      </w:r>
      <w:r w:rsidR="00504C8C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годы.»;</w:t>
      </w:r>
    </w:p>
    <w:p w:rsidR="003049E6" w:rsidRPr="00EB368E" w:rsidRDefault="003049E6" w:rsidP="003049E6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  <w:r w:rsidRPr="00EB368E">
        <w:rPr>
          <w:rFonts w:ascii="Times New Roman" w:eastAsia="Times New Roman" w:hAnsi="Times New Roman"/>
          <w:spacing w:val="-1"/>
          <w:sz w:val="28"/>
          <w:szCs w:val="28"/>
        </w:rPr>
        <w:tab/>
        <w:t xml:space="preserve">3) </w:t>
      </w:r>
      <w:r w:rsidR="005363F9" w:rsidRPr="00EB368E">
        <w:rPr>
          <w:rFonts w:ascii="Times New Roman" w:eastAsia="Times New Roman" w:hAnsi="Times New Roman"/>
          <w:spacing w:val="-1"/>
          <w:sz w:val="28"/>
          <w:szCs w:val="28"/>
        </w:rPr>
        <w:t xml:space="preserve">таблицу раздела «Перечень мероприятий подпрограммы </w:t>
      </w:r>
      <w:r w:rsidR="005363F9" w:rsidRPr="00EB368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363F9" w:rsidRPr="00EB368E">
        <w:rPr>
          <w:rFonts w:ascii="Times New Roman" w:eastAsia="Times New Roman" w:hAnsi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</w:t>
      </w:r>
      <w:r w:rsidR="005363F9" w:rsidRPr="00EB368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363F9" w:rsidRPr="00EB368E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="005363F9" w:rsidRPr="00EB368E">
        <w:rPr>
          <w:rFonts w:ascii="Times New Roman" w:eastAsia="Times New Roman" w:hAnsi="Times New Roman"/>
          <w:spacing w:val="-1"/>
          <w:sz w:val="28"/>
          <w:szCs w:val="28"/>
        </w:rPr>
        <w:t>подпрограммы № 2 изложить в следующей редакции:</w:t>
      </w:r>
    </w:p>
    <w:p w:rsidR="00C15E68" w:rsidRPr="00EB368E" w:rsidRDefault="00C15E68" w:rsidP="00C15E68">
      <w:pPr>
        <w:tabs>
          <w:tab w:val="left" w:pos="709"/>
          <w:tab w:val="left" w:pos="3686"/>
          <w:tab w:val="left" w:pos="523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EB368E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ab/>
      </w: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402"/>
        <w:gridCol w:w="341"/>
        <w:gridCol w:w="935"/>
        <w:gridCol w:w="1275"/>
        <w:gridCol w:w="1134"/>
        <w:gridCol w:w="1134"/>
        <w:gridCol w:w="1134"/>
        <w:gridCol w:w="1163"/>
        <w:gridCol w:w="1701"/>
        <w:gridCol w:w="1959"/>
      </w:tblGrid>
      <w:tr w:rsidR="00C15E68" w:rsidRPr="00EB368E" w:rsidTr="00C15E68">
        <w:trPr>
          <w:trHeight w:val="230"/>
        </w:trPr>
        <w:tc>
          <w:tcPr>
            <w:tcW w:w="817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935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5840" w:type="dxa"/>
            <w:gridSpan w:val="5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959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C15E68" w:rsidRPr="00EB368E" w:rsidTr="00C15E68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65" w:type="dxa"/>
            <w:gridSpan w:val="4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C15E68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C15E68" w:rsidRPr="00EB368E" w:rsidRDefault="00C15E68" w:rsidP="00C15E68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119"/>
        <w:gridCol w:w="341"/>
        <w:gridCol w:w="935"/>
        <w:gridCol w:w="1275"/>
        <w:gridCol w:w="1134"/>
        <w:gridCol w:w="1134"/>
        <w:gridCol w:w="1134"/>
        <w:gridCol w:w="1163"/>
        <w:gridCol w:w="1956"/>
        <w:gridCol w:w="1959"/>
      </w:tblGrid>
      <w:tr w:rsidR="00C15E68" w:rsidRPr="00EB368E" w:rsidTr="00843D50">
        <w:trPr>
          <w:tblHeader/>
        </w:trPr>
        <w:tc>
          <w:tcPr>
            <w:tcW w:w="817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9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15E68" w:rsidRPr="00EB368E" w:rsidTr="00843D50">
        <w:tc>
          <w:tcPr>
            <w:tcW w:w="817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031" w:type="dxa"/>
            <w:gridSpan w:val="9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работы единой дежурно-диспетчерской службы (ЕДДС) муниципального образования Темрюкский район</w:t>
            </w:r>
          </w:p>
        </w:tc>
      </w:tr>
      <w:tr w:rsidR="00C15E68" w:rsidRPr="00EB368E" w:rsidTr="00843D50">
        <w:tc>
          <w:tcPr>
            <w:tcW w:w="817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3119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Задача 1.1</w:t>
            </w:r>
          </w:p>
        </w:tc>
        <w:tc>
          <w:tcPr>
            <w:tcW w:w="11031" w:type="dxa"/>
            <w:gridSpan w:val="9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работ по закупке, монтажу, демонтажу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</w:t>
            </w:r>
          </w:p>
        </w:tc>
      </w:tr>
      <w:tr w:rsidR="00C15E68" w:rsidRPr="00EB368E" w:rsidTr="00843D50">
        <w:tc>
          <w:tcPr>
            <w:tcW w:w="817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3119" w:type="dxa"/>
            <w:vMerge w:val="restart"/>
          </w:tcPr>
          <w:p w:rsidR="00C15E68" w:rsidRPr="00EB368E" w:rsidRDefault="00C15E68" w:rsidP="00C15E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Приобретение серверного оборудования; </w:t>
            </w:r>
          </w:p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монтаж, демонтаж оборудования; подключение и обслуживание 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оборудования, материально техническое оснащение; 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оснащение каналов прямой связи с оперативными дежурно-диспетчерскими службами экстренного реагирования</w:t>
            </w:r>
            <w:r w:rsidR="0004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; </w:t>
            </w:r>
            <w:r w:rsidR="0004519F" w:rsidRPr="000451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>перенос кабинета начальника ЕДДС и его переоборудование</w:t>
            </w: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Оснащение оборудованием</w:t>
            </w: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 xml:space="preserve">; монтаж, демонтаж центрального пульта </w:t>
            </w:r>
            <w:r w:rsidRPr="00EB3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оповещения; 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каналов прямой связи</w:t>
            </w:r>
            <w:r w:rsidR="000451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="0004519F" w:rsidRPr="0004519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  <w:t xml:space="preserve"> перенос кабинета начальника ЕДДС и его переоборудование</w:t>
            </w: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9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МКУ «Управление по делам ГО и ЧС Темрюкского района»</w:t>
            </w: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212,8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C15E68" w:rsidRPr="00EB368E" w:rsidRDefault="0004519F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137,0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04519F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137,0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C15E68" w:rsidRPr="00EB368E" w:rsidRDefault="00C15E68" w:rsidP="0004519F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  <w:r w:rsidR="0004519F"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916</w:t>
            </w: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04519F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</w:t>
            </w: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  <w:r w:rsidR="0004519F"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916,</w:t>
            </w: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c>
          <w:tcPr>
            <w:tcW w:w="817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1.1.2</w:t>
            </w:r>
          </w:p>
        </w:tc>
        <w:tc>
          <w:tcPr>
            <w:tcW w:w="3119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- 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и повышение квалификации сотрудников ЕДДС Системы – 112</w:t>
            </w: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Обучение осуществляет на безвозмездной основе за счет средств краевого бюджета ГКОУ ДПО «УМЦ ГО ЧС КК»</w:t>
            </w:r>
          </w:p>
        </w:tc>
        <w:tc>
          <w:tcPr>
            <w:tcW w:w="1959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jc w:val="center"/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rPr>
          <w:trHeight w:val="283"/>
        </w:trPr>
        <w:tc>
          <w:tcPr>
            <w:tcW w:w="817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530,0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959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  <w:tr w:rsidR="00C15E68" w:rsidRPr="00EB368E" w:rsidTr="00843D50">
        <w:trPr>
          <w:trHeight w:val="283"/>
        </w:trPr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rPr>
          <w:trHeight w:val="283"/>
        </w:trPr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rPr>
          <w:trHeight w:val="283"/>
        </w:trPr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rPr>
          <w:trHeight w:val="283"/>
        </w:trPr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212,8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rPr>
          <w:trHeight w:val="283"/>
        </w:trPr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rPr>
          <w:trHeight w:val="283"/>
        </w:trPr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</w:tcPr>
          <w:p w:rsidR="00C15E68" w:rsidRPr="00EB368E" w:rsidRDefault="0004519F" w:rsidP="000451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137,0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04519F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137,</w:t>
            </w:r>
            <w:r w:rsidR="00C15E68"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rPr>
          <w:trHeight w:val="283"/>
        </w:trPr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rPr>
          <w:trHeight w:val="283"/>
        </w:trPr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15E68" w:rsidRPr="00EB368E" w:rsidTr="00843D50">
        <w:trPr>
          <w:trHeight w:val="272"/>
        </w:trPr>
        <w:tc>
          <w:tcPr>
            <w:tcW w:w="817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C15E68" w:rsidRPr="00EB368E" w:rsidRDefault="00C15E68" w:rsidP="00C1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C15E68" w:rsidRPr="00EB368E" w:rsidRDefault="00C15E68" w:rsidP="00C15E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C15E68" w:rsidRPr="00EB368E" w:rsidRDefault="00C15E68" w:rsidP="0004519F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19</w:t>
            </w:r>
            <w:r w:rsidR="0004519F"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16</w:t>
            </w: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C15E68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15E68" w:rsidRPr="00EB368E" w:rsidRDefault="00C15E68" w:rsidP="0004519F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</w:t>
            </w: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19</w:t>
            </w:r>
            <w:r w:rsidR="0004519F"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16</w:t>
            </w: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1163" w:type="dxa"/>
          </w:tcPr>
          <w:p w:rsidR="00C15E68" w:rsidRPr="00EB368E" w:rsidRDefault="00C15E68" w:rsidP="00C15E68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95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59" w:type="dxa"/>
            <w:vMerge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4A27FA" w:rsidRPr="00EB368E" w:rsidRDefault="00C15E68" w:rsidP="003049E6">
      <w:pPr>
        <w:tabs>
          <w:tab w:val="left" w:pos="709"/>
          <w:tab w:val="left" w:pos="3686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»;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A27FA" w:rsidRPr="00EB368E" w:rsidSect="00C47D93">
          <w:footerReference w:type="default" r:id="rId18"/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5363F9" w:rsidRPr="00EB368E" w:rsidRDefault="005363F9" w:rsidP="005363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раздел 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>«Обоснование ресурсного обеспечения подпрограммы» подпрограммы № 2 изложить в следующей редакции:</w:t>
      </w:r>
    </w:p>
    <w:p w:rsidR="005363F9" w:rsidRPr="00EB368E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0965B9" w:rsidRPr="00EB368E" w:rsidRDefault="000965B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65B9" w:rsidRPr="00EB368E" w:rsidRDefault="005363F9" w:rsidP="000965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5363F9" w:rsidRPr="00EB368E" w:rsidRDefault="005363F9" w:rsidP="000965B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</w:t>
      </w:r>
      <w:r w:rsidR="000965B9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15E68" w:rsidRPr="00EB368E" w:rsidRDefault="00C15E68" w:rsidP="00C15E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808"/>
        <w:gridCol w:w="1365"/>
        <w:gridCol w:w="1463"/>
        <w:gridCol w:w="2032"/>
      </w:tblGrid>
      <w:tr w:rsidR="00C15E68" w:rsidRPr="00EB368E" w:rsidTr="00C15E68">
        <w:trPr>
          <w:tblHeader/>
        </w:trPr>
        <w:tc>
          <w:tcPr>
            <w:tcW w:w="1936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59" w:type="dxa"/>
            <w:gridSpan w:val="5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C15E68" w:rsidRPr="00EB368E" w:rsidTr="00C15E68">
        <w:trPr>
          <w:tblHeader/>
        </w:trPr>
        <w:tc>
          <w:tcPr>
            <w:tcW w:w="193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8" w:type="dxa"/>
            <w:gridSpan w:val="4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15E68" w:rsidRPr="00EB368E" w:rsidTr="00C15E68">
        <w:trPr>
          <w:tblHeader/>
        </w:trPr>
        <w:tc>
          <w:tcPr>
            <w:tcW w:w="1936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C15E68" w:rsidRPr="00EB368E" w:rsidTr="00C15E68">
        <w:trPr>
          <w:tblHeader/>
        </w:trPr>
        <w:tc>
          <w:tcPr>
            <w:tcW w:w="1936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15E68" w:rsidRPr="00EB368E" w:rsidTr="00C15E68">
        <w:tc>
          <w:tcPr>
            <w:tcW w:w="9795" w:type="dxa"/>
            <w:gridSpan w:val="6"/>
          </w:tcPr>
          <w:p w:rsidR="00C15E68" w:rsidRPr="00EB368E" w:rsidRDefault="00C15E68" w:rsidP="00C15E6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мероприятия подпрограммы</w:t>
            </w:r>
          </w:p>
        </w:tc>
      </w:tr>
      <w:tr w:rsidR="00C15E68" w:rsidRPr="00EB368E" w:rsidTr="00C15E68"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</w:t>
            </w:r>
          </w:p>
        </w:tc>
        <w:tc>
          <w:tcPr>
            <w:tcW w:w="180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180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180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1036,2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</w:tcPr>
          <w:p w:rsidR="00C15E68" w:rsidRPr="00EB368E" w:rsidRDefault="0004519F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137,0</w:t>
            </w:r>
          </w:p>
        </w:tc>
        <w:tc>
          <w:tcPr>
            <w:tcW w:w="180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15E68" w:rsidRPr="00EB368E" w:rsidRDefault="0004519F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137,0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91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15E68" w:rsidRPr="00EB368E" w:rsidTr="00C15E68">
        <w:tc>
          <w:tcPr>
            <w:tcW w:w="1936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91" w:type="dxa"/>
          </w:tcPr>
          <w:p w:rsidR="00C15E68" w:rsidRPr="00EB368E" w:rsidRDefault="00C15E68" w:rsidP="0004519F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  <w:r w:rsidR="0004519F"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916</w:t>
            </w: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1808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C15E68" w:rsidRPr="00EB368E" w:rsidRDefault="00C15E68" w:rsidP="0004519F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19</w:t>
            </w:r>
            <w:r w:rsidR="0004519F"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16</w:t>
            </w:r>
            <w:r w:rsidRPr="0004519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2032" w:type="dxa"/>
          </w:tcPr>
          <w:p w:rsidR="00C15E68" w:rsidRPr="00EB368E" w:rsidRDefault="00C15E68" w:rsidP="00C1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5363F9" w:rsidRPr="00EB368E" w:rsidRDefault="00C15E68" w:rsidP="005363F9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363F9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363F9" w:rsidRPr="00EB368E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5) раздел «Механизм реализации подпрограммы»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№ 2</w:t>
      </w: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изложить в следующей редакции:</w:t>
      </w:r>
    </w:p>
    <w:p w:rsidR="005363F9" w:rsidRPr="00EB368E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«Текущее управление подпрограммой осуществляет ее координатор, который:</w:t>
      </w:r>
    </w:p>
    <w:p w:rsidR="005363F9" w:rsidRPr="00EB368E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обеспечивает разработку и реализацию подпрограммы;</w:t>
      </w:r>
    </w:p>
    <w:p w:rsidR="005363F9" w:rsidRPr="00EB368E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:rsidR="005363F9" w:rsidRPr="00EB368E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5363F9" w:rsidRPr="00EB368E" w:rsidRDefault="005363F9" w:rsidP="00536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(подпрограммой).».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 приложении № 7 к 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 «Обеспечение безопасности населения в Темрюкском районе»: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EB368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паспорт подпрограммы 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Мероприятия по созданию и развитию аппаратно-программного комплекса «Безопасный город» в муниципальном 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образовании Темрюкский район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подпрограмма № 7)</w:t>
      </w:r>
      <w:r w:rsidRPr="00EB368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A27FA" w:rsidRPr="00EB368E" w:rsidTr="00501CB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5953" w:type="dxa"/>
          </w:tcPr>
          <w:p w:rsidR="004A27FA" w:rsidRPr="00EB368E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профилактике правонарушений и взаимодействию с правоохранительными органами администрации муниципального образования Темрюкский район (далее - управление по профилактике правонарушений и взаимодействию с правоохранительными органами);</w:t>
            </w:r>
          </w:p>
          <w:p w:rsidR="004A27FA" w:rsidRPr="00EB368E" w:rsidRDefault="004A27FA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«Управление по делам гражданской обороны и чрезвычайным ситуациям Темрюкского района» (далее – МКУ «Управление по делам ГО и ЧС Темрюкского района»</w:t>
            </w:r>
          </w:p>
          <w:p w:rsidR="000965B9" w:rsidRPr="00EB368E" w:rsidRDefault="000965B9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501CB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4A27FA" w:rsidRPr="00EB368E" w:rsidRDefault="004A27FA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«Управление по делам Темрюкского района»</w:t>
            </w:r>
          </w:p>
          <w:p w:rsidR="000965B9" w:rsidRPr="00EB368E" w:rsidRDefault="000965B9" w:rsidP="003049E6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501CB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953" w:type="dxa"/>
          </w:tcPr>
          <w:p w:rsidR="004A27FA" w:rsidRPr="00EB368E" w:rsidRDefault="004A27FA" w:rsidP="0030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 xml:space="preserve">Обеспечение </w:t>
            </w:r>
            <w:r w:rsidR="000965B9" w:rsidRPr="00EB368E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построения, ф</w:t>
            </w:r>
            <w:r w:rsidRPr="00EB368E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 xml:space="preserve">ункционирования </w:t>
            </w:r>
            <w:r w:rsidR="000965B9" w:rsidRPr="00EB368E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 xml:space="preserve">и развития </w:t>
            </w:r>
            <w:r w:rsidRPr="00EB368E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системы комплексного обеспечения безопасности жизнедеятельности Краснодарского края на основе внедрения информационно-коммуникационных технологий и создания аппаратно-программного комплекса «Безопасный город» в муниципальном образовании Темрюкский район</w:t>
            </w:r>
          </w:p>
          <w:p w:rsidR="000965B9" w:rsidRPr="00EB368E" w:rsidRDefault="000965B9" w:rsidP="00304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A27FA" w:rsidRPr="00EB368E" w:rsidTr="00501CB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953" w:type="dxa"/>
          </w:tcPr>
          <w:p w:rsidR="004A27FA" w:rsidRPr="00EB368E" w:rsidRDefault="004A27FA" w:rsidP="004A27F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в создании интегрированной автоматизированной системы для государственных и муниципальных органов и организаций Краснодарского края, задействованных в аппаратно-программном комплексе «Безопасный город», внедрение информационно-коммуникационных </w:t>
            </w:r>
            <w:r w:rsidR="000965B9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ехнологий в сфере обеспечения общественной безопасности и правопорядка Краснодарского края на территории муниципального образования Темрюкский район;</w:t>
            </w:r>
          </w:p>
          <w:p w:rsidR="004A27FA" w:rsidRPr="00EB368E" w:rsidRDefault="004A27FA" w:rsidP="004A27F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размещения и опытной эксплуатации основного и периферийного оборудования муниципального сегмента АПК «Безопасный город» в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муниципальном образовании Темрюкский район, участие в отладке специальных программных средств комплекса;</w:t>
            </w:r>
          </w:p>
          <w:p w:rsidR="00CF4312" w:rsidRPr="00EB368E" w:rsidRDefault="004A27FA" w:rsidP="003049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4" w:right="12" w:hanging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эксплуатации оборудования муниципального сегмента АПК «Безопасный город», другие мероприятия по развитию комплекса и совершенствованию программно-аппаратных средств систем мониторинга, сбора и отображении информации (базы данных)</w:t>
            </w:r>
          </w:p>
          <w:p w:rsidR="000965B9" w:rsidRPr="00EB368E" w:rsidRDefault="000965B9" w:rsidP="000965B9">
            <w:pPr>
              <w:autoSpaceDE w:val="0"/>
              <w:autoSpaceDN w:val="0"/>
              <w:adjustRightInd w:val="0"/>
              <w:spacing w:after="0" w:line="240" w:lineRule="auto"/>
              <w:ind w:left="34" w:right="1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501CB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0965B9" w:rsidRPr="00EB368E" w:rsidRDefault="00706C0D" w:rsidP="003049E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  <w:p w:rsidR="00706C0D" w:rsidRPr="00EB368E" w:rsidRDefault="00706C0D" w:rsidP="003049E6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A27FA" w:rsidRPr="00EB368E" w:rsidTr="00501CB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53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4A27FA" w:rsidRPr="00EB368E" w:rsidRDefault="004A27FA" w:rsidP="008F7149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2016-202</w:t>
            </w:r>
            <w:r w:rsidR="008F7149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0965B9" w:rsidRPr="00EB368E" w:rsidRDefault="000965B9" w:rsidP="008F7149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501CB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4A27FA" w:rsidRPr="00EB368E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 - 0,0 тысяч рублей, в том числе по годам реализации:</w:t>
            </w:r>
          </w:p>
          <w:p w:rsidR="004A27FA" w:rsidRPr="00EB368E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Pr="00EB368E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Pr="00EB368E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Pr="00EB368E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Pr="00EB368E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Pr="00EB368E" w:rsidRDefault="004A27FA" w:rsidP="004A27FA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4A27FA" w:rsidRPr="00EB368E" w:rsidRDefault="004A27FA" w:rsidP="003049E6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</w:t>
            </w:r>
            <w:r w:rsidR="008F7149"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965B9" w:rsidRPr="00EB368E" w:rsidRDefault="008F7149" w:rsidP="00671A2B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</w:t>
            </w:r>
            <w:r w:rsidR="00671A2B" w:rsidRPr="00EB368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A27FA" w:rsidRPr="00EB368E" w:rsidRDefault="00354E52" w:rsidP="004A27F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965B9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A27FA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«Цели, задачи и целевые показатели, сроки и этапы реализации подпрограммы» подпрограммы № 7 изложить в следующей редакции: </w:t>
      </w:r>
    </w:p>
    <w:p w:rsidR="00706C0D" w:rsidRPr="00EB368E" w:rsidRDefault="004A27FA" w:rsidP="00671A2B">
      <w:pPr>
        <w:widowControl w:val="0"/>
        <w:autoSpaceDE w:val="0"/>
        <w:autoSpaceDN w:val="0"/>
        <w:adjustRightInd w:val="0"/>
        <w:spacing w:after="0" w:line="240" w:lineRule="auto"/>
        <w:ind w:right="11" w:firstLine="709"/>
        <w:jc w:val="both"/>
        <w:rPr>
          <w:rFonts w:ascii="Times New Roman" w:eastAsia="Calibri" w:hAnsi="Times New Roman" w:cs="Arial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«Основной целью подпрограммы является </w:t>
      </w:r>
      <w:r w:rsidR="00706C0D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06C0D" w:rsidRPr="00EB368E">
        <w:rPr>
          <w:rFonts w:ascii="Times New Roman" w:eastAsia="Calibri" w:hAnsi="Times New Roman" w:cs="Arial"/>
          <w:sz w:val="28"/>
          <w:szCs w:val="28"/>
          <w:lang w:eastAsia="ru-RU"/>
        </w:rPr>
        <w:t>беспечение построения, функционирования и развития системы комплексного обеспечения безопасности жизнедеятельности Краснодарского края на основе внедрения информационно-коммуникационных технологий и создания аппаратно-программного комплекса «Безопасный город» в муниципальном образовании Темрюкский район.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3049E6" w:rsidRPr="00EB368E" w:rsidRDefault="00706C0D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создании интегрированной автоматизированной системы для государственных и муниципальных органов и организаций Краснодарского края, задействованных в аппаратно-программном комплексе «Безопасный город», внедрение информационно-коммуникационных технологий в сфере 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обеспечения общественной безопасности и правопорядка Краснодарского края на территории муниципального образования Темрюкский район;</w:t>
      </w:r>
    </w:p>
    <w:p w:rsidR="00706C0D" w:rsidRPr="00EB368E" w:rsidRDefault="00706C0D" w:rsidP="00706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размещения и опытной эксплуатации основного и периферийного оборудования муниципального сегмента АПК «Безопасный город» в муниципальном образовании Темрюкский район, участие в отладке специальных программных средств комплекса;</w:t>
      </w:r>
    </w:p>
    <w:p w:rsidR="00706C0D" w:rsidRPr="00EB368E" w:rsidRDefault="00706C0D" w:rsidP="00706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эксплуатации оборудования муниципального сегмента АПК «Безопасный город», другие мероприятия по развитию комплекса и совершенствованию программно-аппаратных средств систем мониторинга, сбора и отображении информации (базы данных).</w:t>
      </w:r>
    </w:p>
    <w:p w:rsidR="00C34A54" w:rsidRPr="00EB368E" w:rsidRDefault="00C34A54" w:rsidP="00706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  <w:sectPr w:rsidR="00C34A54" w:rsidRPr="00EB368E" w:rsidSect="00C34A54">
          <w:pgSz w:w="11906" w:h="16838"/>
          <w:pgMar w:top="1134" w:right="567" w:bottom="993" w:left="1701" w:header="709" w:footer="709" w:gutter="0"/>
          <w:cols w:space="708"/>
          <w:titlePg/>
          <w:docGrid w:linePitch="360"/>
        </w:sectPr>
      </w:pP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lastRenderedPageBreak/>
        <w:t>Целевые показатели подпрограммы</w:t>
      </w:r>
    </w:p>
    <w:p w:rsidR="00706C0D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созданию и развитию аппаратно-программного комплекса «Безопасный город» в муниципальном образовании Темрюкский район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91FAB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820"/>
        <w:gridCol w:w="1418"/>
        <w:gridCol w:w="283"/>
        <w:gridCol w:w="850"/>
        <w:gridCol w:w="993"/>
        <w:gridCol w:w="851"/>
        <w:gridCol w:w="850"/>
        <w:gridCol w:w="851"/>
        <w:gridCol w:w="709"/>
        <w:gridCol w:w="709"/>
        <w:gridCol w:w="786"/>
        <w:gridCol w:w="786"/>
      </w:tblGrid>
      <w:tr w:rsidR="008F7149" w:rsidRPr="00EB368E" w:rsidTr="006C06BF">
        <w:tc>
          <w:tcPr>
            <w:tcW w:w="817" w:type="dxa"/>
            <w:vMerge w:val="restart"/>
          </w:tcPr>
          <w:p w:rsidR="008F7149" w:rsidRPr="00EB368E" w:rsidRDefault="008F714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820" w:type="dxa"/>
            <w:vMerge w:val="restart"/>
          </w:tcPr>
          <w:p w:rsidR="008F7149" w:rsidRPr="00EB368E" w:rsidRDefault="008F714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8F7149" w:rsidRPr="00EB368E" w:rsidRDefault="008F714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8F7149" w:rsidRPr="00EB368E" w:rsidRDefault="008F714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385" w:type="dxa"/>
            <w:gridSpan w:val="9"/>
          </w:tcPr>
          <w:p w:rsidR="008F7149" w:rsidRPr="00EB368E" w:rsidRDefault="008F714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60E79" w:rsidRPr="00EB368E" w:rsidTr="006C06BF">
        <w:tc>
          <w:tcPr>
            <w:tcW w:w="817" w:type="dxa"/>
            <w:vMerge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860E79" w:rsidRPr="00EB368E" w:rsidRDefault="00860E7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860E79" w:rsidRPr="00EB368E" w:rsidRDefault="00860E79" w:rsidP="008F714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820"/>
        <w:gridCol w:w="1418"/>
        <w:gridCol w:w="283"/>
        <w:gridCol w:w="850"/>
        <w:gridCol w:w="992"/>
        <w:gridCol w:w="851"/>
        <w:gridCol w:w="850"/>
        <w:gridCol w:w="851"/>
        <w:gridCol w:w="709"/>
        <w:gridCol w:w="709"/>
        <w:gridCol w:w="786"/>
        <w:gridCol w:w="786"/>
      </w:tblGrid>
      <w:tr w:rsidR="00860E79" w:rsidRPr="00EB368E" w:rsidTr="006C06BF">
        <w:trPr>
          <w:tblHeader/>
        </w:trPr>
        <w:tc>
          <w:tcPr>
            <w:tcW w:w="817" w:type="dxa"/>
          </w:tcPr>
          <w:p w:rsidR="00860E79" w:rsidRPr="00EB368E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860E79" w:rsidRPr="00EB368E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860E79" w:rsidRPr="00EB368E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860E79" w:rsidRPr="00EB368E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860E79" w:rsidRPr="00EB368E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860E79" w:rsidRPr="00EB368E" w:rsidRDefault="006C06BF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860E79" w:rsidRPr="00EB368E" w:rsidRDefault="006C06BF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860E79" w:rsidRPr="00EB368E" w:rsidRDefault="006C06BF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860E79" w:rsidRPr="00EB368E" w:rsidRDefault="006C06BF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860E79" w:rsidRPr="00EB368E" w:rsidRDefault="006C06BF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60E79" w:rsidRPr="00EB368E" w:rsidRDefault="00860E79" w:rsidP="006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06BF"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</w:tcPr>
          <w:p w:rsidR="00860E79" w:rsidRPr="00EB368E" w:rsidRDefault="00860E79" w:rsidP="006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06BF"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</w:tcPr>
          <w:p w:rsidR="00860E79" w:rsidRPr="00EB368E" w:rsidRDefault="00860E79" w:rsidP="006C06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C06BF"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F7149" w:rsidRPr="00EB368E" w:rsidTr="00C51368">
        <w:tc>
          <w:tcPr>
            <w:tcW w:w="817" w:type="dxa"/>
          </w:tcPr>
          <w:p w:rsidR="008F7149" w:rsidRPr="00EB368E" w:rsidRDefault="008F7149" w:rsidP="004A27FA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05" w:type="dxa"/>
            <w:gridSpan w:val="12"/>
          </w:tcPr>
          <w:p w:rsidR="008F7149" w:rsidRPr="00EB368E" w:rsidRDefault="008F7149" w:rsidP="00706C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по созданию и развитию аппаратно-программного комплекса «Безопасный город» в муниципальном образовании Темрюкский район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60E79" w:rsidRPr="00EB368E" w:rsidTr="006C06BF">
        <w:tc>
          <w:tcPr>
            <w:tcW w:w="817" w:type="dxa"/>
          </w:tcPr>
          <w:p w:rsidR="00860E79" w:rsidRPr="00EB368E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20" w:type="dxa"/>
          </w:tcPr>
          <w:p w:rsidR="00860E79" w:rsidRPr="00EB368E" w:rsidRDefault="00860E79" w:rsidP="0070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</w:tc>
        <w:tc>
          <w:tcPr>
            <w:tcW w:w="1418" w:type="dxa"/>
          </w:tcPr>
          <w:p w:rsidR="00860E79" w:rsidRPr="00EB368E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60E79" w:rsidRPr="00EB368E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60E79" w:rsidRPr="00EB368E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860E79" w:rsidRPr="00EB368E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860E79" w:rsidRPr="00EB368E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860E79" w:rsidRPr="00EB368E" w:rsidRDefault="00860E79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860E79" w:rsidRPr="00EB368E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60E79" w:rsidRPr="00EB368E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60E79" w:rsidRPr="00EB368E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60E79" w:rsidRPr="00EB368E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60E79" w:rsidRPr="00EB368E" w:rsidRDefault="00860E7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 подпрограммы: 2016-202</w:t>
      </w:r>
      <w:r w:rsidR="00706C0D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годы.»;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таблицу раздела «Перечень мероприятий подпрограммы 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созданию и развитию аппаратно-программного комплекса «Безопасный город» в муниципальном образовании Темрюкский район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B368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>подпрограммы № 7 изложить в следующей редакции:</w:t>
      </w:r>
    </w:p>
    <w:p w:rsidR="004A27FA" w:rsidRPr="00EB368E" w:rsidRDefault="004A27FA" w:rsidP="004A27FA">
      <w:pPr>
        <w:tabs>
          <w:tab w:val="left" w:pos="5230"/>
        </w:tabs>
        <w:spacing w:after="0" w:line="240" w:lineRule="auto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EB368E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ab/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5"/>
        <w:gridCol w:w="341"/>
        <w:gridCol w:w="1501"/>
        <w:gridCol w:w="1701"/>
        <w:gridCol w:w="1134"/>
        <w:gridCol w:w="1134"/>
        <w:gridCol w:w="1134"/>
        <w:gridCol w:w="1560"/>
        <w:gridCol w:w="1588"/>
        <w:gridCol w:w="1891"/>
      </w:tblGrid>
      <w:tr w:rsidR="004A27FA" w:rsidRPr="00EB368E" w:rsidTr="00D4704E">
        <w:tc>
          <w:tcPr>
            <w:tcW w:w="817" w:type="dxa"/>
            <w:vMerge w:val="restart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1" w:type="dxa"/>
            <w:vMerge w:val="restart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501" w:type="dxa"/>
            <w:vMerge w:val="restart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663" w:type="dxa"/>
            <w:gridSpan w:val="5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 w:val="restart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891" w:type="dxa"/>
            <w:vMerge w:val="restart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4A27FA" w:rsidRPr="00EB368E" w:rsidTr="00D4704E">
        <w:tc>
          <w:tcPr>
            <w:tcW w:w="817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2" w:type="dxa"/>
            <w:gridSpan w:val="4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88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4A27FA" w:rsidRPr="00EB368E" w:rsidTr="00D4704E">
        <w:tc>
          <w:tcPr>
            <w:tcW w:w="817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88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4A27FA" w:rsidRPr="00EB368E" w:rsidRDefault="004A27FA" w:rsidP="004A27FA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5"/>
        <w:gridCol w:w="341"/>
        <w:gridCol w:w="1501"/>
        <w:gridCol w:w="1701"/>
        <w:gridCol w:w="1134"/>
        <w:gridCol w:w="1134"/>
        <w:gridCol w:w="1134"/>
        <w:gridCol w:w="1560"/>
        <w:gridCol w:w="1588"/>
        <w:gridCol w:w="1891"/>
      </w:tblGrid>
      <w:tr w:rsidR="004A27FA" w:rsidRPr="00EB368E" w:rsidTr="00D4704E">
        <w:trPr>
          <w:tblHeader/>
        </w:trPr>
        <w:tc>
          <w:tcPr>
            <w:tcW w:w="817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88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A27FA" w:rsidRPr="00EB368E" w:rsidTr="00D4704E">
        <w:tc>
          <w:tcPr>
            <w:tcW w:w="817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984" w:type="dxa"/>
            <w:gridSpan w:val="9"/>
          </w:tcPr>
          <w:p w:rsidR="004A27FA" w:rsidRPr="00EB368E" w:rsidRDefault="00BE7E45" w:rsidP="00BE7E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Обеспечение построения, функционирования и развития системы комплексного обеспечения безопасности жизнедеятельности Краснодарского края на основе внедрения информационно-коммуникационных технологий и создания аппаратно-программного комплекса «Безопасный город» в муниципальном образовании Темрюкский район</w:t>
            </w:r>
          </w:p>
        </w:tc>
      </w:tr>
      <w:tr w:rsidR="004A27FA" w:rsidRPr="00EB368E" w:rsidTr="00D4704E">
        <w:tc>
          <w:tcPr>
            <w:tcW w:w="817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985" w:type="dxa"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984" w:type="dxa"/>
            <w:gridSpan w:val="9"/>
          </w:tcPr>
          <w:p w:rsidR="004A27FA" w:rsidRPr="00EB368E" w:rsidRDefault="00D4704E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создании интегрированной автоматизированной системы для государственных и муниципальных органов и организаций Краснодарского края, задействованных в аппаратно-программном комплексе «Безопасный город», внедрение информационно-коммуникационных технологий в сфере обеспечения общественной безопасности и правопорядка Краснодарского края на территории муниципального образования Темрюкский район</w:t>
            </w:r>
          </w:p>
        </w:tc>
      </w:tr>
      <w:tr w:rsidR="00F1599D" w:rsidRPr="00EB368E" w:rsidTr="00D4704E">
        <w:tc>
          <w:tcPr>
            <w:tcW w:w="817" w:type="dxa"/>
            <w:vMerge w:val="restart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</w:rPr>
            </w:pPr>
            <w:r w:rsidRPr="00EB368E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размещения и опытной эксплуатации основного и периферийного оборудования муниципального сегмента АПК «Безопасный город» </w:t>
            </w:r>
          </w:p>
        </w:tc>
        <w:tc>
          <w:tcPr>
            <w:tcW w:w="341" w:type="dxa"/>
            <w:vMerge w:val="restart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 w:val="restart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</w:tc>
        <w:tc>
          <w:tcPr>
            <w:tcW w:w="1891" w:type="dxa"/>
            <w:vMerge w:val="restart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F1599D" w:rsidRPr="00EB368E" w:rsidTr="00D4704E">
        <w:tc>
          <w:tcPr>
            <w:tcW w:w="817" w:type="dxa"/>
            <w:vMerge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EB368E" w:rsidTr="00D4704E">
        <w:tc>
          <w:tcPr>
            <w:tcW w:w="817" w:type="dxa"/>
            <w:vMerge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EB368E" w:rsidTr="00D4704E">
        <w:tc>
          <w:tcPr>
            <w:tcW w:w="817" w:type="dxa"/>
            <w:vMerge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EB368E" w:rsidTr="00D4704E">
        <w:tc>
          <w:tcPr>
            <w:tcW w:w="817" w:type="dxa"/>
            <w:vMerge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EB368E" w:rsidTr="00D4704E">
        <w:tc>
          <w:tcPr>
            <w:tcW w:w="817" w:type="dxa"/>
            <w:vMerge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EB368E" w:rsidTr="00D4704E">
        <w:tc>
          <w:tcPr>
            <w:tcW w:w="817" w:type="dxa"/>
            <w:vMerge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EB368E" w:rsidTr="00D4704E">
        <w:tc>
          <w:tcPr>
            <w:tcW w:w="817" w:type="dxa"/>
            <w:vMerge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EB368E" w:rsidTr="00D4704E">
        <w:tc>
          <w:tcPr>
            <w:tcW w:w="817" w:type="dxa"/>
            <w:vMerge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F1599D" w:rsidRPr="00EB368E" w:rsidRDefault="00F1599D" w:rsidP="00F1599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F1599D" w:rsidRPr="00EB368E" w:rsidRDefault="00F1599D" w:rsidP="00F1599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1599D" w:rsidRPr="00EB368E" w:rsidRDefault="00F1599D" w:rsidP="00F1599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1599D" w:rsidRPr="00EB368E" w:rsidRDefault="00F1599D" w:rsidP="00F1599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F1599D" w:rsidRPr="00EB368E" w:rsidTr="00773CF9">
        <w:tc>
          <w:tcPr>
            <w:tcW w:w="817" w:type="dxa"/>
          </w:tcPr>
          <w:p w:rsidR="00F1599D" w:rsidRPr="00EB368E" w:rsidRDefault="00F1599D" w:rsidP="00F15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1984" w:type="dxa"/>
            <w:gridSpan w:val="9"/>
          </w:tcPr>
          <w:p w:rsidR="00F1599D" w:rsidRPr="00EB368E" w:rsidRDefault="00F1599D" w:rsidP="00F15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размещения и опытной эксплуатации основного и периферийного оборудования муниципального сегмента АПК «Безопасный город» в муниципальном образовании Темрюкский район, участие в отладке специальных программных средств комплекса. Обеспечение эксплуатации оборудования муниципального сегмента АПК «Безопасный город», другие мероприятия по развитию комплекса и совершенствованию программно-аппаратных средств систем мониторинга, сбора и отображении информации (базы данных)</w:t>
            </w:r>
          </w:p>
        </w:tc>
      </w:tr>
      <w:tr w:rsidR="00D91FAB" w:rsidRPr="00EB368E" w:rsidTr="00D4704E">
        <w:tc>
          <w:tcPr>
            <w:tcW w:w="817" w:type="dxa"/>
            <w:vMerge w:val="restart"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1.2.1</w:t>
            </w:r>
          </w:p>
        </w:tc>
        <w:tc>
          <w:tcPr>
            <w:tcW w:w="1985" w:type="dxa"/>
            <w:vMerge w:val="restart"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эксплуатации оборудования муниципального сегмента АПК «Безопасный город», </w:t>
            </w:r>
          </w:p>
        </w:tc>
        <w:tc>
          <w:tcPr>
            <w:tcW w:w="341" w:type="dxa"/>
            <w:vMerge w:val="restart"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 w:val="restart"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</w:tc>
        <w:tc>
          <w:tcPr>
            <w:tcW w:w="1891" w:type="dxa"/>
            <w:vMerge w:val="restart"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nil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 w:val="restart"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1" w:type="dxa"/>
            <w:vMerge w:val="restart"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 w:val="restart"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891" w:type="dxa"/>
            <w:vMerge w:val="restart"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D91FAB" w:rsidRPr="00EB368E" w:rsidTr="00D4704E">
        <w:tc>
          <w:tcPr>
            <w:tcW w:w="817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88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D91FAB" w:rsidRPr="00EB368E" w:rsidRDefault="00D91FAB" w:rsidP="00D91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4A27FA" w:rsidRPr="00EB368E" w:rsidRDefault="004A27FA" w:rsidP="004A27FA">
      <w:pPr>
        <w:spacing w:after="0" w:line="240" w:lineRule="auto"/>
        <w:ind w:right="-172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4A27FA" w:rsidRPr="00EB368E" w:rsidSect="004A27FA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раздел 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>«Обоснование ресурсного обеспечения подпрограммы» подпрограммы № 7 изложить в следующей редакции:</w:t>
      </w:r>
    </w:p>
    <w:p w:rsidR="004A27FA" w:rsidRPr="00EB368E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F1599D" w:rsidRPr="00EB368E" w:rsidRDefault="00F1599D" w:rsidP="00F159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599D" w:rsidRPr="00EB368E" w:rsidRDefault="00F1599D" w:rsidP="00F159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F1599D" w:rsidRPr="00EB368E" w:rsidRDefault="00F1599D" w:rsidP="00F159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B368E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созданию и развитию аппаратно-программного комплекса «Безопасный город» в муниципальном образовании Темрюкский район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1599D" w:rsidRPr="00EB368E" w:rsidRDefault="00F1599D" w:rsidP="00F1599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808"/>
        <w:gridCol w:w="1365"/>
        <w:gridCol w:w="1463"/>
        <w:gridCol w:w="2032"/>
      </w:tblGrid>
      <w:tr w:rsidR="004A27FA" w:rsidRPr="00EB368E" w:rsidTr="004A27FA">
        <w:trPr>
          <w:tblHeader/>
        </w:trPr>
        <w:tc>
          <w:tcPr>
            <w:tcW w:w="1936" w:type="dxa"/>
            <w:vMerge w:val="restart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59" w:type="dxa"/>
            <w:gridSpan w:val="5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4A27FA" w:rsidRPr="00EB368E" w:rsidTr="004A27FA">
        <w:trPr>
          <w:tblHeader/>
        </w:trPr>
        <w:tc>
          <w:tcPr>
            <w:tcW w:w="1936" w:type="dxa"/>
            <w:vMerge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668" w:type="dxa"/>
            <w:gridSpan w:val="4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4A27FA" w:rsidRPr="00EB368E" w:rsidTr="004A27FA">
        <w:trPr>
          <w:tblHeader/>
        </w:trPr>
        <w:tc>
          <w:tcPr>
            <w:tcW w:w="1936" w:type="dxa"/>
            <w:vMerge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2032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4A27FA" w:rsidRPr="00EB368E" w:rsidTr="004A27FA">
        <w:trPr>
          <w:tblHeader/>
        </w:trPr>
        <w:tc>
          <w:tcPr>
            <w:tcW w:w="1936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2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A27FA" w:rsidRPr="00EB368E" w:rsidTr="004A27FA">
        <w:tc>
          <w:tcPr>
            <w:tcW w:w="9795" w:type="dxa"/>
            <w:gridSpan w:val="6"/>
          </w:tcPr>
          <w:p w:rsidR="004A27FA" w:rsidRPr="00EB368E" w:rsidRDefault="00716908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</w:tr>
      <w:tr w:rsidR="004A27FA" w:rsidRPr="00EB368E" w:rsidTr="004A27FA">
        <w:tc>
          <w:tcPr>
            <w:tcW w:w="1936" w:type="dxa"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EB368E" w:rsidTr="004A27FA">
        <w:tc>
          <w:tcPr>
            <w:tcW w:w="1936" w:type="dxa"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EB368E" w:rsidTr="004A27FA">
        <w:tc>
          <w:tcPr>
            <w:tcW w:w="1936" w:type="dxa"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EB368E" w:rsidTr="004A27FA">
        <w:tc>
          <w:tcPr>
            <w:tcW w:w="1936" w:type="dxa"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EB368E" w:rsidTr="004A27FA">
        <w:tc>
          <w:tcPr>
            <w:tcW w:w="1936" w:type="dxa"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EB368E" w:rsidTr="004A27FA">
        <w:tc>
          <w:tcPr>
            <w:tcW w:w="1936" w:type="dxa"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EB368E" w:rsidTr="004A27FA">
        <w:tc>
          <w:tcPr>
            <w:tcW w:w="1936" w:type="dxa"/>
          </w:tcPr>
          <w:p w:rsidR="004A27FA" w:rsidRPr="00EB368E" w:rsidRDefault="004A27FA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9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1D2FD7" w:rsidRPr="00EB368E" w:rsidTr="004A27FA">
        <w:tc>
          <w:tcPr>
            <w:tcW w:w="1936" w:type="dxa"/>
          </w:tcPr>
          <w:p w:rsidR="001D2FD7" w:rsidRPr="00EB368E" w:rsidRDefault="001D2FD7" w:rsidP="004A2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91" w:type="dxa"/>
          </w:tcPr>
          <w:p w:rsidR="001D2FD7" w:rsidRPr="00EB368E" w:rsidRDefault="00AD645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1D2FD7" w:rsidRPr="00EB368E" w:rsidRDefault="00AD645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1D2FD7" w:rsidRPr="00EB368E" w:rsidRDefault="00AD645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1D2FD7" w:rsidRPr="00EB368E" w:rsidRDefault="00AD645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1D2FD7" w:rsidRPr="00EB368E" w:rsidRDefault="00AD6459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4A27FA" w:rsidRPr="00EB368E" w:rsidTr="004A27FA">
        <w:tc>
          <w:tcPr>
            <w:tcW w:w="1936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91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63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032" w:type="dxa"/>
          </w:tcPr>
          <w:p w:rsidR="004A27FA" w:rsidRPr="00EB368E" w:rsidRDefault="004A27FA" w:rsidP="004A2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4A27FA" w:rsidRPr="00EB368E" w:rsidRDefault="004A27FA" w:rsidP="004A27F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A27FA" w:rsidRPr="00EB368E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раздел «Механизм реализации подпрограммы»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№7</w:t>
      </w: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изложить в следующей редакции:</w:t>
      </w:r>
    </w:p>
    <w:p w:rsidR="004A27FA" w:rsidRPr="00EB368E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«Текущее управление подпрограммой осуществляет ее координатор, который:</w:t>
      </w:r>
    </w:p>
    <w:p w:rsidR="004A27FA" w:rsidRPr="00EB368E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обеспечивает разработку и реализацию подпрограммы;</w:t>
      </w:r>
    </w:p>
    <w:p w:rsidR="004A27FA" w:rsidRPr="00EB368E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:rsidR="004A27FA" w:rsidRPr="00EB368E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4A27FA" w:rsidRPr="00EB368E" w:rsidRDefault="004A27FA" w:rsidP="004A27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(подпрограммой).».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7. В приложении № 8 к муниципальной программе «Обеспечение безопасности населения в Темрюкском районе»: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1) паспорт подпрограммы «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организации профессиональной деятельности аварийно-спасательной службы муниципального образования Темрюкский район» (далее – подпрограмма № 8) 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A27FA" w:rsidRPr="00EB368E" w:rsidTr="00381AD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«Координатор подпрограммы</w:t>
            </w:r>
          </w:p>
        </w:tc>
        <w:tc>
          <w:tcPr>
            <w:tcW w:w="5953" w:type="dxa"/>
          </w:tcPr>
          <w:p w:rsidR="004A27FA" w:rsidRPr="00EB368E" w:rsidRDefault="004A27FA" w:rsidP="009912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«Аварийно-спасательн</w:t>
            </w:r>
            <w:r w:rsidR="00A86414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86414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Темрюкского района» (далее – МКУ «</w:t>
            </w:r>
            <w:r w:rsidR="0060258E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Аварийно-спасательная служба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Темрюкского района»)</w:t>
            </w:r>
          </w:p>
          <w:p w:rsidR="00837D2A" w:rsidRPr="00EB368E" w:rsidRDefault="00837D2A" w:rsidP="009912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A27FA" w:rsidRPr="00EB368E" w:rsidTr="00381AD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837D2A" w:rsidRPr="00EB368E" w:rsidRDefault="00A86414" w:rsidP="0099126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«Аварийно-спасательная служба Темрюкского района»</w:t>
            </w:r>
          </w:p>
        </w:tc>
      </w:tr>
      <w:tr w:rsidR="004A27FA" w:rsidRPr="00EB368E" w:rsidTr="00381AD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5953" w:type="dxa"/>
          </w:tcPr>
          <w:p w:rsidR="004A27FA" w:rsidRPr="00EB368E" w:rsidRDefault="004A27FA" w:rsidP="0099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 xml:space="preserve">Обеспечение условий для эффективной деятельности </w:t>
            </w:r>
            <w:r w:rsidR="00A86414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«Аварийно-спасательная служба Темрюкского района» </w:t>
            </w:r>
            <w:r w:rsidRPr="00EB368E">
              <w:rPr>
                <w:rFonts w:ascii="Times New Roman" w:eastAsia="Calibri" w:hAnsi="Times New Roman" w:cs="Arial"/>
                <w:sz w:val="28"/>
                <w:szCs w:val="28"/>
                <w:lang w:eastAsia="ru-RU"/>
              </w:rPr>
              <w:t>муниципального образования Темрюкский район</w:t>
            </w:r>
          </w:p>
          <w:p w:rsidR="00837D2A" w:rsidRPr="00EB368E" w:rsidRDefault="00837D2A" w:rsidP="0099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4A27FA" w:rsidRPr="00EB368E" w:rsidTr="00381AD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953" w:type="dxa"/>
          </w:tcPr>
          <w:p w:rsidR="004A27FA" w:rsidRPr="00EB368E" w:rsidRDefault="004A27FA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Содержание и обеспечение деятельности </w:t>
            </w:r>
            <w:r w:rsidR="00A86414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МКУ «Аварийно-спасательная служба Темрюкского района»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4A27FA" w:rsidRPr="00EB368E" w:rsidRDefault="004A27FA" w:rsidP="0099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совершенствование материально-технической базы  по предупреждению и ликвидации ЧС</w:t>
            </w:r>
          </w:p>
          <w:p w:rsidR="00837D2A" w:rsidRPr="00EB368E" w:rsidRDefault="00837D2A" w:rsidP="009912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A27FA" w:rsidRPr="00EB368E" w:rsidTr="00381AD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5363F9" w:rsidRPr="00EB368E" w:rsidRDefault="005363F9" w:rsidP="00991260">
            <w:pPr>
              <w:numPr>
                <w:ilvl w:val="0"/>
                <w:numId w:val="18"/>
              </w:numPr>
              <w:tabs>
                <w:tab w:val="left" w:pos="60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происшествий;</w:t>
            </w:r>
          </w:p>
          <w:p w:rsidR="005363F9" w:rsidRPr="00EB368E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резонанс;</w:t>
            </w:r>
          </w:p>
          <w:p w:rsidR="005363F9" w:rsidRPr="00EB368E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аварийно-спасательного автомобиля;</w:t>
            </w:r>
          </w:p>
          <w:p w:rsidR="005363F9" w:rsidRPr="00EB368E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мотопомпы для сильнозагрязненной воды в комплекте с рукавами;</w:t>
            </w:r>
          </w:p>
          <w:p w:rsidR="005363F9" w:rsidRPr="00EB368E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аварийно-осветительной установки (световая башня);</w:t>
            </w:r>
          </w:p>
          <w:p w:rsidR="005363F9" w:rsidRPr="00EB368E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(автогидроподъемника, ГАЗ 4х4 ГАЗ -27527-373);</w:t>
            </w:r>
          </w:p>
          <w:p w:rsidR="005363F9" w:rsidRPr="00EB368E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proofErr w:type="spellStart"/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бензогенератора</w:t>
            </w:r>
            <w:proofErr w:type="spellEnd"/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363F9" w:rsidRPr="00EB368E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лодочного мотора;</w:t>
            </w:r>
          </w:p>
          <w:p w:rsidR="005363F9" w:rsidRPr="00EB368E" w:rsidRDefault="005363F9" w:rsidP="00991260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ангара для хранения техники;</w:t>
            </w:r>
          </w:p>
          <w:p w:rsidR="004A27FA" w:rsidRPr="00EB368E" w:rsidRDefault="005363F9" w:rsidP="00837D2A">
            <w:pPr>
              <w:pStyle w:val="af2"/>
              <w:numPr>
                <w:ilvl w:val="0"/>
                <w:numId w:val="18"/>
              </w:numPr>
              <w:tabs>
                <w:tab w:val="left" w:pos="34"/>
              </w:tabs>
              <w:spacing w:after="0" w:line="240" w:lineRule="auto"/>
              <w:ind w:left="70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устройс</w:t>
            </w:r>
            <w:r w:rsidR="00837D2A" w:rsidRPr="00EB3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тва спасения из ледяной полыньи</w:t>
            </w:r>
            <w:r w:rsidR="00A86414" w:rsidRPr="00EB3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837D2A" w:rsidRPr="00EB368E" w:rsidRDefault="00A86414" w:rsidP="00A86414">
            <w:pPr>
              <w:pStyle w:val="af2"/>
              <w:numPr>
                <w:ilvl w:val="0"/>
                <w:numId w:val="18"/>
              </w:numPr>
              <w:tabs>
                <w:tab w:val="left" w:pos="34"/>
              </w:tabs>
              <w:spacing w:after="0" w:line="240" w:lineRule="auto"/>
              <w:ind w:left="70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приобретение моторной лодки                            </w:t>
            </w:r>
            <w:r w:rsidRPr="00EB3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Корвет 600 DC</w:t>
            </w:r>
          </w:p>
          <w:p w:rsidR="00393CB0" w:rsidRPr="00EB368E" w:rsidRDefault="00393CB0" w:rsidP="00393CB0">
            <w:pPr>
              <w:pStyle w:val="af2"/>
              <w:tabs>
                <w:tab w:val="left" w:pos="34"/>
              </w:tabs>
              <w:spacing w:after="0" w:line="240" w:lineRule="auto"/>
              <w:ind w:left="7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A27FA" w:rsidRPr="00EB368E" w:rsidTr="00381AD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953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4A27FA" w:rsidRPr="00EB368E" w:rsidRDefault="004A27FA" w:rsidP="001D2F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2015-202</w:t>
            </w:r>
            <w:r w:rsidR="001D2FD7"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837D2A" w:rsidRPr="00EB368E" w:rsidRDefault="00837D2A" w:rsidP="001D2F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A27FA" w:rsidRPr="00EB368E" w:rsidTr="00381AD4">
        <w:tc>
          <w:tcPr>
            <w:tcW w:w="3686" w:type="dxa"/>
          </w:tcPr>
          <w:p w:rsidR="004A27FA" w:rsidRPr="00EB368E" w:rsidRDefault="004A27FA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  <w:shd w:val="clear" w:color="auto" w:fill="auto"/>
          </w:tcPr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за счет средств местного бюджета составляет  - </w:t>
            </w:r>
            <w:r w:rsidR="00A86414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94 817,6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11 705,0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A86414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12 016,6 </w:t>
            </w: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CE4F72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11 247,6 тысяч рублей;</w:t>
            </w:r>
          </w:p>
          <w:p w:rsidR="00837D2A" w:rsidRPr="00EB368E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11 251,1 тысяч рублей</w:t>
            </w:r>
            <w:r w:rsidR="00393CB0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A27FA" w:rsidRPr="00EB368E" w:rsidRDefault="00354E52" w:rsidP="004A27F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4714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81AD4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27FA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«Цели, задачи и целевые показатели, сроки и этапы реализации подпрограммы» подпрограммы № 8  изложить в следующей редакции: </w:t>
      </w:r>
    </w:p>
    <w:p w:rsidR="005363F9" w:rsidRPr="00EB368E" w:rsidRDefault="005363F9" w:rsidP="005363F9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«Основной целью подпрограммы является </w:t>
      </w:r>
      <w:r w:rsidR="00AE4714" w:rsidRPr="00EB368E">
        <w:rPr>
          <w:rFonts w:ascii="Times New Roman" w:eastAsia="Calibri" w:hAnsi="Times New Roman" w:cs="Arial"/>
          <w:sz w:val="28"/>
          <w:szCs w:val="28"/>
          <w:lang w:eastAsia="ru-RU"/>
        </w:rPr>
        <w:t xml:space="preserve">обеспечение условий для эффективной деятельности МКУ </w:t>
      </w:r>
      <w:r w:rsidR="00A86414" w:rsidRPr="00EB368E">
        <w:rPr>
          <w:rFonts w:ascii="Times New Roman" w:eastAsia="Times New Roman" w:hAnsi="Times New Roman" w:cs="Times New Roman"/>
          <w:sz w:val="28"/>
          <w:szCs w:val="28"/>
        </w:rPr>
        <w:t xml:space="preserve">«Аварийно-спасательная служба </w:t>
      </w:r>
      <w:r w:rsidR="00AE4714" w:rsidRPr="00EB368E">
        <w:rPr>
          <w:rFonts w:ascii="Times New Roman" w:eastAsia="Calibri" w:hAnsi="Times New Roman" w:cs="Arial"/>
          <w:sz w:val="28"/>
          <w:szCs w:val="28"/>
          <w:lang w:eastAsia="ru-RU"/>
        </w:rPr>
        <w:t>Темрюкского района» муниципального образования Темрюкский район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63F9" w:rsidRPr="00EB368E" w:rsidRDefault="005363F9" w:rsidP="005363F9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AE4714" w:rsidRPr="00EB368E" w:rsidRDefault="00AE4714" w:rsidP="00AE47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содержание и обеспечение деятельности МКУ </w:t>
      </w:r>
      <w:r w:rsidR="00A86414" w:rsidRPr="00EB368E">
        <w:rPr>
          <w:rFonts w:ascii="Times New Roman" w:eastAsia="Times New Roman" w:hAnsi="Times New Roman" w:cs="Times New Roman"/>
          <w:sz w:val="28"/>
          <w:szCs w:val="28"/>
        </w:rPr>
        <w:t>«Аварийно-спасательная служба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 Темрюкского района»;</w:t>
      </w:r>
    </w:p>
    <w:p w:rsidR="004A27FA" w:rsidRPr="00EB368E" w:rsidRDefault="00AE4714" w:rsidP="00AE4714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совершенствование материально-технической базы  по предупреждению и ликвидации ЧС</w:t>
      </w:r>
      <w:r w:rsidR="005363F9" w:rsidRPr="00EB368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EB368E" w:rsidRDefault="004A27FA" w:rsidP="004A2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A27FA" w:rsidRPr="00EB368E" w:rsidSect="004A27F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363F9" w:rsidRPr="00EB368E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Целевые показатели подпрограммы 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AE4714" w:rsidRPr="00EB368E" w:rsidRDefault="00AE4714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961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1D2FD7" w:rsidRPr="00EB368E" w:rsidTr="001D2FD7">
        <w:tc>
          <w:tcPr>
            <w:tcW w:w="817" w:type="dxa"/>
            <w:vMerge w:val="restart"/>
          </w:tcPr>
          <w:p w:rsidR="001D2FD7" w:rsidRPr="00EB368E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961" w:type="dxa"/>
            <w:vMerge w:val="restart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1D2FD7" w:rsidRPr="00EB368E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7384" w:type="dxa"/>
            <w:gridSpan w:val="10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1D2FD7" w:rsidRPr="00EB368E" w:rsidTr="001D2FD7">
        <w:tc>
          <w:tcPr>
            <w:tcW w:w="817" w:type="dxa"/>
            <w:vMerge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6" w:type="dxa"/>
          </w:tcPr>
          <w:p w:rsidR="001D2FD7" w:rsidRPr="00EB368E" w:rsidRDefault="00AD6459" w:rsidP="00AD645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5363F9" w:rsidRPr="00EB368E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4961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  <w:gridCol w:w="786"/>
      </w:tblGrid>
      <w:tr w:rsidR="001D2FD7" w:rsidRPr="00EB368E" w:rsidTr="001D2FD7">
        <w:trPr>
          <w:tblHeader/>
        </w:trPr>
        <w:tc>
          <w:tcPr>
            <w:tcW w:w="817" w:type="dxa"/>
          </w:tcPr>
          <w:p w:rsidR="001D2FD7" w:rsidRPr="00EB368E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</w:tcPr>
          <w:p w:rsidR="001D2FD7" w:rsidRPr="00EB368E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1D2FD7" w:rsidRPr="00EB368E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1D2FD7" w:rsidRPr="00EB368E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1D2FD7" w:rsidRPr="00EB368E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1D2FD7" w:rsidRPr="00EB368E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1D2FD7" w:rsidRPr="00EB368E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1D2FD7" w:rsidRPr="00EB368E" w:rsidRDefault="001D2FD7" w:rsidP="0053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1D2FD7" w:rsidRPr="00EB368E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1D2FD7" w:rsidRPr="00EB368E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1D2FD7" w:rsidRPr="00EB368E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1D2FD7" w:rsidRPr="00EB368E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1D2FD7" w:rsidRPr="00EB368E" w:rsidRDefault="001D2FD7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6" w:type="dxa"/>
          </w:tcPr>
          <w:p w:rsidR="001D2FD7" w:rsidRPr="00EB368E" w:rsidRDefault="00AD6459" w:rsidP="00536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D2FD7" w:rsidRPr="00EB368E" w:rsidTr="001D2FD7">
        <w:tc>
          <w:tcPr>
            <w:tcW w:w="817" w:type="dxa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46" w:type="dxa"/>
            <w:gridSpan w:val="13"/>
          </w:tcPr>
          <w:p w:rsidR="001D2FD7" w:rsidRPr="00EB368E" w:rsidRDefault="001D2FD7" w:rsidP="005363F9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381AD4" w:rsidRPr="00EB368E" w:rsidTr="001D2FD7">
        <w:tc>
          <w:tcPr>
            <w:tcW w:w="817" w:type="dxa"/>
          </w:tcPr>
          <w:p w:rsidR="00381AD4" w:rsidRPr="00EB368E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961" w:type="dxa"/>
          </w:tcPr>
          <w:p w:rsidR="00381AD4" w:rsidRPr="00EB368E" w:rsidRDefault="00381AD4" w:rsidP="00381AD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происшествий</w:t>
            </w:r>
          </w:p>
        </w:tc>
        <w:tc>
          <w:tcPr>
            <w:tcW w:w="1418" w:type="dxa"/>
          </w:tcPr>
          <w:p w:rsidR="00381AD4" w:rsidRPr="00EB368E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вызовы</w:t>
            </w:r>
          </w:p>
        </w:tc>
        <w:tc>
          <w:tcPr>
            <w:tcW w:w="283" w:type="dxa"/>
          </w:tcPr>
          <w:p w:rsidR="00381AD4" w:rsidRPr="00EB368E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81AD4" w:rsidRPr="00EB368E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</w:tcPr>
          <w:p w:rsidR="00381AD4" w:rsidRPr="00EB368E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8" w:type="dxa"/>
          </w:tcPr>
          <w:p w:rsidR="00381AD4" w:rsidRPr="00EB368E" w:rsidRDefault="00381AD4" w:rsidP="00381AD4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381AD4" w:rsidRPr="00EB368E" w:rsidTr="001D2FD7">
        <w:tc>
          <w:tcPr>
            <w:tcW w:w="817" w:type="dxa"/>
          </w:tcPr>
          <w:p w:rsidR="00381AD4" w:rsidRPr="00EB368E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4961" w:type="dxa"/>
            <w:vAlign w:val="center"/>
          </w:tcPr>
          <w:p w:rsidR="00381AD4" w:rsidRPr="00EB368E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</w:t>
            </w:r>
          </w:p>
        </w:tc>
        <w:tc>
          <w:tcPr>
            <w:tcW w:w="1418" w:type="dxa"/>
          </w:tcPr>
          <w:p w:rsidR="00381AD4" w:rsidRPr="00EB368E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81AD4" w:rsidRPr="00EB368E" w:rsidTr="001D2FD7">
        <w:tc>
          <w:tcPr>
            <w:tcW w:w="817" w:type="dxa"/>
          </w:tcPr>
          <w:p w:rsidR="00381AD4" w:rsidRPr="00EB368E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4961" w:type="dxa"/>
            <w:vAlign w:val="center"/>
          </w:tcPr>
          <w:p w:rsidR="00381AD4" w:rsidRPr="00EB368E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аварийно-спасательного автомобиля</w:t>
            </w:r>
          </w:p>
        </w:tc>
        <w:tc>
          <w:tcPr>
            <w:tcW w:w="1418" w:type="dxa"/>
          </w:tcPr>
          <w:p w:rsidR="00381AD4" w:rsidRPr="00EB368E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EB368E" w:rsidTr="001D2FD7">
        <w:tc>
          <w:tcPr>
            <w:tcW w:w="817" w:type="dxa"/>
          </w:tcPr>
          <w:p w:rsidR="00381AD4" w:rsidRPr="00EB368E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4961" w:type="dxa"/>
            <w:vAlign w:val="center"/>
          </w:tcPr>
          <w:p w:rsidR="00381AD4" w:rsidRPr="00EB368E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мотопомпы для сильнозагрязненной воды в комплекте с рукавами</w:t>
            </w:r>
          </w:p>
        </w:tc>
        <w:tc>
          <w:tcPr>
            <w:tcW w:w="1418" w:type="dxa"/>
          </w:tcPr>
          <w:p w:rsidR="00381AD4" w:rsidRPr="00EB368E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EB368E" w:rsidTr="001D2FD7">
        <w:tc>
          <w:tcPr>
            <w:tcW w:w="817" w:type="dxa"/>
          </w:tcPr>
          <w:p w:rsidR="00381AD4" w:rsidRPr="00EB368E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4961" w:type="dxa"/>
            <w:vAlign w:val="center"/>
          </w:tcPr>
          <w:p w:rsidR="00381AD4" w:rsidRPr="00EB368E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  осветительной установки (световая башня)</w:t>
            </w:r>
          </w:p>
        </w:tc>
        <w:tc>
          <w:tcPr>
            <w:tcW w:w="1418" w:type="dxa"/>
          </w:tcPr>
          <w:p w:rsidR="00381AD4" w:rsidRPr="00EB368E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EB368E" w:rsidTr="001D2FD7">
        <w:tc>
          <w:tcPr>
            <w:tcW w:w="817" w:type="dxa"/>
          </w:tcPr>
          <w:p w:rsidR="00381AD4" w:rsidRPr="00EB368E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4961" w:type="dxa"/>
            <w:vAlign w:val="center"/>
          </w:tcPr>
          <w:p w:rsidR="00381AD4" w:rsidRPr="00EB368E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(автогидроподъемника, ГАЗ 4*4 ГАЗ -27527-373)</w:t>
            </w:r>
          </w:p>
        </w:tc>
        <w:tc>
          <w:tcPr>
            <w:tcW w:w="1418" w:type="dxa"/>
          </w:tcPr>
          <w:p w:rsidR="00381AD4" w:rsidRPr="00EB368E" w:rsidRDefault="00381AD4" w:rsidP="00381AD4">
            <w:pPr>
              <w:tabs>
                <w:tab w:val="left" w:pos="271"/>
                <w:tab w:val="center" w:pos="601"/>
              </w:tabs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шт.</w:t>
            </w:r>
          </w:p>
        </w:tc>
        <w:tc>
          <w:tcPr>
            <w:tcW w:w="283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EB368E" w:rsidTr="001D2FD7">
        <w:tc>
          <w:tcPr>
            <w:tcW w:w="817" w:type="dxa"/>
          </w:tcPr>
          <w:p w:rsidR="00381AD4" w:rsidRPr="00EB368E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4961" w:type="dxa"/>
            <w:vAlign w:val="center"/>
          </w:tcPr>
          <w:p w:rsidR="00381AD4" w:rsidRPr="00EB368E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бензогенератора</w:t>
            </w:r>
            <w:proofErr w:type="spellEnd"/>
          </w:p>
        </w:tc>
        <w:tc>
          <w:tcPr>
            <w:tcW w:w="1418" w:type="dxa"/>
          </w:tcPr>
          <w:p w:rsidR="00381AD4" w:rsidRPr="00EB368E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EB368E" w:rsidTr="001D2FD7">
        <w:tc>
          <w:tcPr>
            <w:tcW w:w="817" w:type="dxa"/>
          </w:tcPr>
          <w:p w:rsidR="00381AD4" w:rsidRPr="00EB368E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4961" w:type="dxa"/>
            <w:vAlign w:val="center"/>
          </w:tcPr>
          <w:p w:rsidR="00381AD4" w:rsidRPr="00EB368E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лодочного мотора</w:t>
            </w:r>
          </w:p>
        </w:tc>
        <w:tc>
          <w:tcPr>
            <w:tcW w:w="1418" w:type="dxa"/>
          </w:tcPr>
          <w:p w:rsidR="00381AD4" w:rsidRPr="00EB368E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EB368E" w:rsidTr="001D2FD7">
        <w:tc>
          <w:tcPr>
            <w:tcW w:w="817" w:type="dxa"/>
          </w:tcPr>
          <w:p w:rsidR="00381AD4" w:rsidRPr="00EB368E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1.9</w:t>
            </w:r>
          </w:p>
        </w:tc>
        <w:tc>
          <w:tcPr>
            <w:tcW w:w="4961" w:type="dxa"/>
            <w:vAlign w:val="center"/>
          </w:tcPr>
          <w:p w:rsidR="00381AD4" w:rsidRPr="00EB368E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ангара для хранения техники</w:t>
            </w:r>
          </w:p>
        </w:tc>
        <w:tc>
          <w:tcPr>
            <w:tcW w:w="1418" w:type="dxa"/>
          </w:tcPr>
          <w:p w:rsidR="00381AD4" w:rsidRPr="00EB368E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1AD4" w:rsidRPr="00EB368E" w:rsidTr="001D2FD7">
        <w:tc>
          <w:tcPr>
            <w:tcW w:w="817" w:type="dxa"/>
          </w:tcPr>
          <w:p w:rsidR="00381AD4" w:rsidRPr="00EB368E" w:rsidRDefault="00381AD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4961" w:type="dxa"/>
            <w:vAlign w:val="center"/>
          </w:tcPr>
          <w:p w:rsidR="00381AD4" w:rsidRPr="00EB368E" w:rsidRDefault="00381AD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устройства спасения из ледяной полыньи</w:t>
            </w:r>
          </w:p>
        </w:tc>
        <w:tc>
          <w:tcPr>
            <w:tcW w:w="1418" w:type="dxa"/>
          </w:tcPr>
          <w:p w:rsidR="00381AD4" w:rsidRPr="00EB368E" w:rsidRDefault="00381AD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381AD4" w:rsidRPr="00EB368E" w:rsidRDefault="00381AD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6414" w:rsidRPr="00EB368E" w:rsidTr="001D2FD7">
        <w:tc>
          <w:tcPr>
            <w:tcW w:w="817" w:type="dxa"/>
          </w:tcPr>
          <w:p w:rsidR="00A86414" w:rsidRPr="00EB368E" w:rsidRDefault="00A86414" w:rsidP="00381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1.11</w:t>
            </w:r>
          </w:p>
        </w:tc>
        <w:tc>
          <w:tcPr>
            <w:tcW w:w="4961" w:type="dxa"/>
            <w:vAlign w:val="center"/>
          </w:tcPr>
          <w:p w:rsidR="00A86414" w:rsidRPr="00EB368E" w:rsidRDefault="00A86414" w:rsidP="00381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моторной лодки</w:t>
            </w:r>
            <w:r w:rsidRPr="00EB368E">
              <w:t xml:space="preserve">                         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Корвет 600 DC</w:t>
            </w:r>
          </w:p>
        </w:tc>
        <w:tc>
          <w:tcPr>
            <w:tcW w:w="1418" w:type="dxa"/>
          </w:tcPr>
          <w:p w:rsidR="00A86414" w:rsidRPr="00EB368E" w:rsidRDefault="00A86414" w:rsidP="00381AD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A86414" w:rsidRPr="00EB368E" w:rsidRDefault="00A8641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86414" w:rsidRPr="00EB368E" w:rsidRDefault="00A8641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86414" w:rsidRPr="00EB368E" w:rsidRDefault="00A8641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86414" w:rsidRPr="00EB368E" w:rsidRDefault="00A8641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86414" w:rsidRPr="00EB368E" w:rsidRDefault="00A8641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86414" w:rsidRPr="00EB368E" w:rsidRDefault="00A8641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A86414" w:rsidRPr="00EB368E" w:rsidRDefault="00A8641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86414" w:rsidRPr="00EB368E" w:rsidRDefault="00A8641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86414" w:rsidRPr="00EB368E" w:rsidRDefault="00A8641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" w:type="dxa"/>
          </w:tcPr>
          <w:p w:rsidR="00A86414" w:rsidRPr="00EB368E" w:rsidRDefault="00A8641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A86414" w:rsidRPr="00EB368E" w:rsidRDefault="00A86414" w:rsidP="00381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A27FA" w:rsidRPr="00EB368E" w:rsidRDefault="005363F9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Срок реализации подпрограммы: 2015-202</w:t>
      </w:r>
      <w:r w:rsidR="001D2FD7" w:rsidRPr="00EB368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 годы.»;</w:t>
      </w:r>
    </w:p>
    <w:p w:rsidR="004A27FA" w:rsidRPr="00EB368E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>таблицу раздела «Перечень мероприятий подпрограммы «Мероприятия по организации профессиональной  деятельности аварийно-спасательн</w:t>
      </w:r>
      <w:r w:rsidR="007058B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ая служба </w:t>
      </w: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муниципального образования Темрюкский район» подпрограммы № 8 изложить в следующей редакции:</w:t>
      </w:r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E4F72" w:rsidRPr="00EB368E" w:rsidRDefault="00CE4F72" w:rsidP="00CE4F72">
      <w:pPr>
        <w:tabs>
          <w:tab w:val="left" w:pos="5230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410"/>
        <w:gridCol w:w="283"/>
        <w:gridCol w:w="1105"/>
        <w:gridCol w:w="1701"/>
        <w:gridCol w:w="1134"/>
        <w:gridCol w:w="1134"/>
        <w:gridCol w:w="1134"/>
        <w:gridCol w:w="1021"/>
        <w:gridCol w:w="2410"/>
        <w:gridCol w:w="1608"/>
      </w:tblGrid>
      <w:tr w:rsidR="00CE4F72" w:rsidRPr="00EB368E" w:rsidTr="00CF18D6">
        <w:tc>
          <w:tcPr>
            <w:tcW w:w="846" w:type="dxa"/>
            <w:vMerge w:val="restart"/>
          </w:tcPr>
          <w:p w:rsidR="00CE4F72" w:rsidRPr="00EB368E" w:rsidRDefault="00CE4F72" w:rsidP="00CF18D6">
            <w:pPr>
              <w:tabs>
                <w:tab w:val="center" w:pos="31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№</w:t>
            </w:r>
          </w:p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105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124" w:type="dxa"/>
            <w:gridSpan w:val="5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608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423" w:type="dxa"/>
            <w:gridSpan w:val="4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CE4F72" w:rsidRPr="00EB368E" w:rsidRDefault="00CE4F72" w:rsidP="00CE4F72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410"/>
        <w:gridCol w:w="283"/>
        <w:gridCol w:w="1105"/>
        <w:gridCol w:w="1701"/>
        <w:gridCol w:w="1134"/>
        <w:gridCol w:w="1134"/>
        <w:gridCol w:w="1134"/>
        <w:gridCol w:w="1021"/>
        <w:gridCol w:w="2410"/>
        <w:gridCol w:w="1608"/>
      </w:tblGrid>
      <w:tr w:rsidR="00CE4F72" w:rsidRPr="00EB368E" w:rsidTr="00CF18D6">
        <w:trPr>
          <w:tblHeader/>
        </w:trPr>
        <w:tc>
          <w:tcPr>
            <w:tcW w:w="846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8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E4F72" w:rsidRPr="00EB368E" w:rsidTr="00CF18D6">
        <w:tc>
          <w:tcPr>
            <w:tcW w:w="846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530" w:type="dxa"/>
            <w:gridSpan w:val="9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Обеспечение условий для эффективной деятельности </w:t>
            </w:r>
            <w:r w:rsidR="00A86414"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 «Аварийно-спасательная служба Темрюкского района» муниципального образования Темрюкский район</w:t>
            </w:r>
          </w:p>
        </w:tc>
      </w:tr>
      <w:tr w:rsidR="00CE4F72" w:rsidRPr="00EB368E" w:rsidTr="00CF18D6">
        <w:tc>
          <w:tcPr>
            <w:tcW w:w="846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530" w:type="dxa"/>
            <w:gridSpan w:val="9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обеспечение деятельности МКУ «</w:t>
            </w:r>
            <w:r w:rsidR="0060258E"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Аварийно-спасательная служба</w:t>
            </w:r>
            <w:r w:rsidR="0060258E" w:rsidRPr="00EB3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368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Темрюкского района»</w:t>
            </w:r>
          </w:p>
        </w:tc>
      </w:tr>
      <w:tr w:rsidR="00CE4F72" w:rsidRPr="00EB368E" w:rsidTr="00CF18D6">
        <w:tc>
          <w:tcPr>
            <w:tcW w:w="846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аппарата управления, налоги</w:t>
            </w:r>
          </w:p>
        </w:tc>
        <w:tc>
          <w:tcPr>
            <w:tcW w:w="283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аппарата казенного учреждения -</w:t>
            </w: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100% выполнение функций</w:t>
            </w:r>
          </w:p>
        </w:tc>
        <w:tc>
          <w:tcPr>
            <w:tcW w:w="1608" w:type="dxa"/>
            <w:vMerge w:val="restart"/>
          </w:tcPr>
          <w:p w:rsidR="00CE4F72" w:rsidRPr="00EB368E" w:rsidRDefault="00A86414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 «Аварийно-спасательная служба Темрюкского района»</w:t>
            </w: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8 658,2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8 658,2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9 219,0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9 219,0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9 490,0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9 490,0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9 493,5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9 493,5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66 824,7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66 824,7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Оплата по исполнительному листу по возмещению расходов по текущему ремонту здания и расходов по оплате государственной пошлины</w:t>
            </w:r>
          </w:p>
        </w:tc>
        <w:tc>
          <w:tcPr>
            <w:tcW w:w="283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100% </w:t>
            </w: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выполнение функций</w:t>
            </w:r>
          </w:p>
        </w:tc>
        <w:tc>
          <w:tcPr>
            <w:tcW w:w="1608" w:type="dxa"/>
            <w:vMerge w:val="restart"/>
          </w:tcPr>
          <w:p w:rsidR="00CE4F72" w:rsidRPr="00EB368E" w:rsidRDefault="00A86414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 «Аварийно-спасательная служба Темрюкского района»</w:t>
            </w: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Расходы по устройству ангаров</w:t>
            </w:r>
          </w:p>
        </w:tc>
        <w:tc>
          <w:tcPr>
            <w:tcW w:w="283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100% </w:t>
            </w:r>
            <w:r w:rsidRPr="00EB368E">
              <w:rPr>
                <w:rFonts w:ascii="Times New Roman" w:hAnsi="Times New Roman" w:cs="Times New Roman"/>
                <w:sz w:val="24"/>
                <w:szCs w:val="24"/>
              </w:rPr>
              <w:t>выполнение функций</w:t>
            </w:r>
          </w:p>
        </w:tc>
        <w:tc>
          <w:tcPr>
            <w:tcW w:w="1608" w:type="dxa"/>
            <w:vMerge w:val="restart"/>
          </w:tcPr>
          <w:p w:rsidR="00CE4F72" w:rsidRPr="00EB368E" w:rsidRDefault="00A86414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 «Аварийно-спасательная служба Темрюкского района»</w:t>
            </w: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02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10" w:type="dxa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1530" w:type="dxa"/>
            <w:gridSpan w:val="9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по предупреждению и ликвидации ЧС</w:t>
            </w:r>
          </w:p>
        </w:tc>
      </w:tr>
      <w:tr w:rsidR="00CE4F72" w:rsidRPr="00EB368E" w:rsidTr="00CF18D6">
        <w:tc>
          <w:tcPr>
            <w:tcW w:w="846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ЧС</w:t>
            </w:r>
          </w:p>
        </w:tc>
        <w:tc>
          <w:tcPr>
            <w:tcW w:w="283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Вызовы (шт.), в том числе по годам:                         2015 – 1000,               2016 – 1000,              2017 – 700,                 2018 – 700,              2019 – 500,                2020 – 450,              2021 – 350,              </w:t>
            </w: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2022 – 350,</w:t>
            </w:r>
          </w:p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2023 – 350;</w:t>
            </w:r>
          </w:p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индекс удовлетворенности населения – 100%</w:t>
            </w:r>
          </w:p>
        </w:tc>
        <w:tc>
          <w:tcPr>
            <w:tcW w:w="1608" w:type="dxa"/>
            <w:vMerge w:val="restart"/>
          </w:tcPr>
          <w:p w:rsidR="00CE4F72" w:rsidRPr="00EB368E" w:rsidRDefault="00A86414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>МКУ «Аварийно-спасательная служба Темрюкского района»</w:t>
            </w: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1 387,4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1 387,4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1 601,1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1 601,1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2 048,9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2 048,9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1 757,6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1 757,6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1 757,6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1 757,6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13 898,5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13 898,5</w:t>
            </w:r>
          </w:p>
        </w:tc>
        <w:tc>
          <w:tcPr>
            <w:tcW w:w="102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</w:t>
            </w: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оборудования, в том числе свыше 100 тысяч рублей</w:t>
            </w:r>
          </w:p>
        </w:tc>
        <w:tc>
          <w:tcPr>
            <w:tcW w:w="283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Приобретено:                2016 год -аварийно-спасательный автомобиль (1 ед.),</w:t>
            </w:r>
          </w:p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мотопомпа для сильнозагрязненной воды в комплекте с рукавами  (4 шт.), </w:t>
            </w:r>
          </w:p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аварийно- осветительная установка (2 шт.); 2017 год -</w:t>
            </w:r>
          </w:p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автогид-роподъемник</w:t>
            </w:r>
            <w:proofErr w:type="spellEnd"/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(1 ед.);                            2018 год -           </w:t>
            </w:r>
            <w:proofErr w:type="spellStart"/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бензогенератор</w:t>
            </w:r>
            <w:proofErr w:type="spellEnd"/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(1 шт.),</w:t>
            </w:r>
          </w:p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лодочный мотор (2 шт.);</w:t>
            </w:r>
          </w:p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строительство ангара для хранения техники (1 ед.); 2020 год  - </w:t>
            </w:r>
          </w:p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автомобиль ГАЗ 4х4 ГАЗ -27527-373 (1 ед.), устройство</w:t>
            </w:r>
          </w:p>
          <w:p w:rsidR="00CE4F72" w:rsidRPr="00EB368E" w:rsidRDefault="00CE4F72" w:rsidP="00393CB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спасения из ледяной </w:t>
            </w:r>
            <w:r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полыньи (1 ед.)</w:t>
            </w:r>
            <w:r w:rsidR="009F6E85" w:rsidRPr="00EB368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9F6E85"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моторная лодка Корвет 600 DC</w:t>
            </w:r>
            <w:r w:rsidR="00393CB0"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</w:t>
            </w:r>
            <w:r w:rsidR="009F6E85"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</w:t>
            </w:r>
            <w:r w:rsidR="00393CB0"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="009F6E85"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1 ед.</w:t>
            </w:r>
            <w:r w:rsidR="00393CB0"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08" w:type="dxa"/>
            <w:vMerge w:val="restart"/>
          </w:tcPr>
          <w:p w:rsidR="00CE4F72" w:rsidRPr="00EB368E" w:rsidRDefault="00A86414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 xml:space="preserve">МКУ «Аварийно-спасательная служба Темрюкского района» </w:t>
            </w: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2 554,5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2 554,5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1 445,7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1 445,7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EB368E" w:rsidTr="00CF18D6">
        <w:tc>
          <w:tcPr>
            <w:tcW w:w="846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748,7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748,7</w:t>
            </w:r>
          </w:p>
        </w:tc>
        <w:tc>
          <w:tcPr>
            <w:tcW w:w="1021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EB368E" w:rsidTr="00CF18D6">
        <w:tc>
          <w:tcPr>
            <w:tcW w:w="846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EB368E" w:rsidTr="00CF18D6">
        <w:tc>
          <w:tcPr>
            <w:tcW w:w="846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vAlign w:val="center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EB368E" w:rsidTr="00CF18D6">
        <w:tc>
          <w:tcPr>
            <w:tcW w:w="846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13 258,8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13 258,8</w:t>
            </w:r>
          </w:p>
        </w:tc>
        <w:tc>
          <w:tcPr>
            <w:tcW w:w="1021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3 967,5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08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9 698,2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EB368E" w:rsidTr="00CF18D6">
        <w:tc>
          <w:tcPr>
            <w:tcW w:w="846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EB368E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02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EB368E" w:rsidTr="00CF18D6">
        <w:tc>
          <w:tcPr>
            <w:tcW w:w="846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12 016,6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12 016,6</w:t>
            </w:r>
          </w:p>
        </w:tc>
        <w:tc>
          <w:tcPr>
            <w:tcW w:w="1021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EB368E" w:rsidTr="00CF18D6">
        <w:tc>
          <w:tcPr>
            <w:tcW w:w="846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021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EB368E" w:rsidTr="00CF18D6">
        <w:tc>
          <w:tcPr>
            <w:tcW w:w="846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021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EB368E" w:rsidTr="00CF18D6">
        <w:tc>
          <w:tcPr>
            <w:tcW w:w="846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94 817,6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94 817,6</w:t>
            </w:r>
          </w:p>
        </w:tc>
        <w:tc>
          <w:tcPr>
            <w:tcW w:w="1021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27FA" w:rsidRPr="00EB368E" w:rsidRDefault="00CE4F72" w:rsidP="004A27FA">
      <w:pPr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»</w:t>
      </w:r>
      <w:r w:rsidR="00393CB0"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  <w:r w:rsidR="00C15E68" w:rsidRPr="00EB368E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C15E68"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4A27FA" w:rsidRPr="00EB368E" w:rsidRDefault="004A27FA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  <w:sectPr w:rsidR="004A27FA" w:rsidRPr="00EB368E" w:rsidSect="004A27FA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lastRenderedPageBreak/>
        <w:t>4) раздел «Обоснование ресурсного обеспечения подпрограммы» подпрограммы № 8 изложить в следующей редакции:</w:t>
      </w:r>
    </w:p>
    <w:p w:rsidR="005363F9" w:rsidRPr="00EB368E" w:rsidRDefault="005363F9" w:rsidP="005363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sub_23"/>
      <w:bookmarkEnd w:id="1"/>
      <w:r w:rsidRPr="00EB368E">
        <w:rPr>
          <w:rFonts w:ascii="Times New Roman" w:eastAsia="Times New Roman" w:hAnsi="Times New Roman" w:cs="Times New Roman"/>
          <w:sz w:val="28"/>
          <w:szCs w:val="28"/>
        </w:rPr>
        <w:t xml:space="preserve">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F131C3" w:rsidRPr="00EB368E" w:rsidRDefault="00F131C3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63F9" w:rsidRPr="00EB368E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5363F9" w:rsidRPr="00EB368E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CE4F72" w:rsidRPr="00EB368E" w:rsidRDefault="00CE4F72" w:rsidP="00CE4F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460"/>
        <w:gridCol w:w="1801"/>
        <w:gridCol w:w="1417"/>
        <w:gridCol w:w="1446"/>
      </w:tblGrid>
      <w:tr w:rsidR="00CE4F72" w:rsidRPr="00EB368E" w:rsidTr="00393CB0">
        <w:trPr>
          <w:tblHeader/>
        </w:trPr>
        <w:tc>
          <w:tcPr>
            <w:tcW w:w="1985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541" w:type="dxa"/>
            <w:gridSpan w:val="5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CE4F72" w:rsidRPr="00EB368E" w:rsidTr="00393CB0">
        <w:trPr>
          <w:tblHeader/>
        </w:trPr>
        <w:tc>
          <w:tcPr>
            <w:tcW w:w="1985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124" w:type="dxa"/>
            <w:gridSpan w:val="4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E4F72" w:rsidRPr="00EB368E" w:rsidTr="00393CB0">
        <w:trPr>
          <w:tblHeader/>
        </w:trPr>
        <w:tc>
          <w:tcPr>
            <w:tcW w:w="1985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01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17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446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CE4F72" w:rsidRPr="00EB368E" w:rsidTr="00393CB0">
        <w:trPr>
          <w:tblHeader/>
        </w:trPr>
        <w:tc>
          <w:tcPr>
            <w:tcW w:w="1985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1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6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E4F72" w:rsidRPr="00EB368E" w:rsidTr="00393CB0">
        <w:tc>
          <w:tcPr>
            <w:tcW w:w="9526" w:type="dxa"/>
            <w:gridSpan w:val="6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</w:tr>
      <w:tr w:rsidR="00CE4F72" w:rsidRPr="00EB368E" w:rsidTr="00393CB0">
        <w:tc>
          <w:tcPr>
            <w:tcW w:w="19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46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446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393CB0">
        <w:tc>
          <w:tcPr>
            <w:tcW w:w="19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46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446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393CB0">
        <w:tc>
          <w:tcPr>
            <w:tcW w:w="19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46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446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393CB0">
        <w:tc>
          <w:tcPr>
            <w:tcW w:w="19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46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446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393CB0">
        <w:tc>
          <w:tcPr>
            <w:tcW w:w="19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 </w:t>
            </w:r>
          </w:p>
        </w:tc>
        <w:tc>
          <w:tcPr>
            <w:tcW w:w="146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</w:t>
            </w:r>
          </w:p>
        </w:tc>
        <w:tc>
          <w:tcPr>
            <w:tcW w:w="1446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EB368E" w:rsidTr="00393CB0">
        <w:trPr>
          <w:trHeight w:val="96"/>
        </w:trPr>
        <w:tc>
          <w:tcPr>
            <w:tcW w:w="1985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11 705,0 </w:t>
            </w:r>
          </w:p>
        </w:tc>
        <w:tc>
          <w:tcPr>
            <w:tcW w:w="1460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E4F72" w:rsidRPr="00EB368E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446" w:type="dxa"/>
          </w:tcPr>
          <w:p w:rsidR="00CE4F72" w:rsidRPr="00EB368E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9F6E85" w:rsidRPr="00EB368E" w:rsidTr="00393CB0">
        <w:trPr>
          <w:trHeight w:val="180"/>
        </w:trPr>
        <w:tc>
          <w:tcPr>
            <w:tcW w:w="1985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12 016,6</w:t>
            </w:r>
          </w:p>
        </w:tc>
        <w:tc>
          <w:tcPr>
            <w:tcW w:w="1460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12 016,6</w:t>
            </w:r>
          </w:p>
        </w:tc>
        <w:tc>
          <w:tcPr>
            <w:tcW w:w="1446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9F6E85" w:rsidRPr="00EB368E" w:rsidTr="00393CB0">
        <w:trPr>
          <w:trHeight w:val="180"/>
        </w:trPr>
        <w:tc>
          <w:tcPr>
            <w:tcW w:w="1985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460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446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9F6E85" w:rsidRPr="00EB368E" w:rsidTr="00393CB0">
        <w:trPr>
          <w:trHeight w:val="180"/>
        </w:trPr>
        <w:tc>
          <w:tcPr>
            <w:tcW w:w="1985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7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460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446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9F6E85" w:rsidRPr="00EB368E" w:rsidTr="00393CB0">
        <w:tc>
          <w:tcPr>
            <w:tcW w:w="1985" w:type="dxa"/>
          </w:tcPr>
          <w:p w:rsidR="009F6E85" w:rsidRPr="00EB368E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 по подпрограмме</w:t>
            </w:r>
          </w:p>
        </w:tc>
        <w:tc>
          <w:tcPr>
            <w:tcW w:w="1417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94 817,6</w:t>
            </w:r>
          </w:p>
        </w:tc>
        <w:tc>
          <w:tcPr>
            <w:tcW w:w="1460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9F6E85" w:rsidRPr="00EB368E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6E85" w:rsidRPr="00EB368E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94 817,6</w:t>
            </w:r>
          </w:p>
        </w:tc>
        <w:tc>
          <w:tcPr>
            <w:tcW w:w="1446" w:type="dxa"/>
          </w:tcPr>
          <w:p w:rsidR="009F6E85" w:rsidRPr="00EB368E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CE4F72" w:rsidRPr="00EB368E" w:rsidRDefault="00CE4F72" w:rsidP="00CE4F72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393CB0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A27FA" w:rsidRPr="00EB368E" w:rsidRDefault="004A27FA" w:rsidP="004A27FA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раздел «Механизм реализации подпрограммы» подпрограммы № </w:t>
      </w:r>
      <w:r w:rsidR="005363F9"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4A27FA" w:rsidRPr="00EB368E" w:rsidRDefault="004A27FA" w:rsidP="004A27FA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«Текущее управление подпрограммой осуществляет ее координатор, который: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4A27FA" w:rsidRPr="00EB368E" w:rsidRDefault="004A27FA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36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(подпрограммой).».</w:t>
      </w:r>
    </w:p>
    <w:p w:rsidR="004A27FA" w:rsidRPr="00EB368E" w:rsidRDefault="004A27FA" w:rsidP="0036295E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4A27FA" w:rsidRPr="00EB368E" w:rsidRDefault="00AA1246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 w:rsidR="0036295E"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4A27FA"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главы</w:t>
      </w:r>
    </w:p>
    <w:p w:rsidR="004A27FA" w:rsidRPr="00EB368E" w:rsidRDefault="004A27FA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муниципального образования</w:t>
      </w:r>
    </w:p>
    <w:p w:rsidR="00DE2C50" w:rsidRPr="004A27FA" w:rsidRDefault="004A27FA" w:rsidP="004A27FA">
      <w:pPr>
        <w:spacing w:after="0" w:line="240" w:lineRule="auto"/>
        <w:rPr>
          <w:rFonts w:ascii="Calibri" w:eastAsia="Times New Roman" w:hAnsi="Calibri" w:cs="Times New Roman"/>
        </w:rPr>
      </w:pPr>
      <w:r w:rsidRPr="00EB368E">
        <w:rPr>
          <w:rFonts w:ascii="Times New Roman" w:eastAsia="Times New Roman" w:hAnsi="Times New Roman" w:cs="Times New Roman"/>
          <w:spacing w:val="-1"/>
          <w:sz w:val="28"/>
          <w:szCs w:val="28"/>
        </w:rPr>
        <w:t>Темрюкский район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              </w:t>
      </w:r>
      <w:r w:rsidR="003629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</w:t>
      </w:r>
      <w:r w:rsidR="0001407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A124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И.И. Костюк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bookmarkEnd w:id="9"/>
    </w:p>
    <w:sectPr w:rsidR="00DE2C50" w:rsidRPr="004A27FA" w:rsidSect="0036295E"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AF0" w:rsidRDefault="00F07AF0" w:rsidP="00B10C26">
      <w:pPr>
        <w:spacing w:after="0" w:line="240" w:lineRule="auto"/>
      </w:pPr>
      <w:r>
        <w:separator/>
      </w:r>
    </w:p>
  </w:endnote>
  <w:endnote w:type="continuationSeparator" w:id="0">
    <w:p w:rsidR="00F07AF0" w:rsidRDefault="00F07AF0" w:rsidP="00B10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4C" w:rsidRDefault="001C604C">
    <w:pPr>
      <w:pStyle w:val="a5"/>
      <w:jc w:val="center"/>
    </w:pPr>
  </w:p>
  <w:p w:rsidR="001C604C" w:rsidRDefault="001C604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4C" w:rsidRDefault="001C604C">
    <w:pPr>
      <w:pStyle w:val="a5"/>
      <w:jc w:val="center"/>
    </w:pPr>
  </w:p>
  <w:p w:rsidR="001C604C" w:rsidRDefault="001C604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4C" w:rsidRDefault="001C60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AF0" w:rsidRDefault="00F07AF0" w:rsidP="00B10C26">
      <w:pPr>
        <w:spacing w:after="0" w:line="240" w:lineRule="auto"/>
      </w:pPr>
      <w:r>
        <w:separator/>
      </w:r>
    </w:p>
  </w:footnote>
  <w:footnote w:type="continuationSeparator" w:id="0">
    <w:p w:rsidR="00F07AF0" w:rsidRDefault="00F07AF0" w:rsidP="00B10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4C" w:rsidRPr="004D08F3" w:rsidRDefault="001C604C">
    <w:pPr>
      <w:pStyle w:val="a3"/>
      <w:jc w:val="center"/>
      <w:rPr>
        <w:rFonts w:ascii="Times New Roman" w:hAnsi="Times New Roman"/>
        <w:sz w:val="24"/>
        <w:szCs w:val="24"/>
      </w:rPr>
    </w:pPr>
    <w:r w:rsidRPr="004D08F3">
      <w:rPr>
        <w:rFonts w:ascii="Times New Roman" w:hAnsi="Times New Roman"/>
        <w:sz w:val="24"/>
        <w:szCs w:val="24"/>
      </w:rPr>
      <w:fldChar w:fldCharType="begin"/>
    </w:r>
    <w:r w:rsidRPr="004D08F3">
      <w:rPr>
        <w:rFonts w:ascii="Times New Roman" w:hAnsi="Times New Roman"/>
        <w:sz w:val="24"/>
        <w:szCs w:val="24"/>
      </w:rPr>
      <w:instrText>PAGE   \* MERGEFORMAT</w:instrText>
    </w:r>
    <w:r w:rsidRPr="004D08F3">
      <w:rPr>
        <w:rFonts w:ascii="Times New Roman" w:hAnsi="Times New Roman"/>
        <w:sz w:val="24"/>
        <w:szCs w:val="24"/>
      </w:rPr>
      <w:fldChar w:fldCharType="separate"/>
    </w:r>
    <w:r w:rsidR="009121B0">
      <w:rPr>
        <w:rFonts w:ascii="Times New Roman" w:hAnsi="Times New Roman"/>
        <w:noProof/>
        <w:sz w:val="24"/>
        <w:szCs w:val="24"/>
      </w:rPr>
      <w:t>12</w:t>
    </w:r>
    <w:r w:rsidRPr="004D08F3">
      <w:rPr>
        <w:rFonts w:ascii="Times New Roman" w:hAnsi="Times New Roman"/>
        <w:sz w:val="24"/>
        <w:szCs w:val="24"/>
      </w:rPr>
      <w:fldChar w:fldCharType="end"/>
    </w:r>
  </w:p>
  <w:p w:rsidR="001C604C" w:rsidRDefault="001C60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4C" w:rsidRPr="00AA1246" w:rsidRDefault="001C604C">
    <w:pPr>
      <w:pStyle w:val="a3"/>
      <w:jc w:val="center"/>
      <w:rPr>
        <w:rFonts w:ascii="Times New Roman" w:hAnsi="Times New Roman"/>
        <w:sz w:val="24"/>
        <w:szCs w:val="24"/>
      </w:rPr>
    </w:pPr>
    <w:sdt>
      <w:sdtPr>
        <w:rPr>
          <w:color w:val="FFFFFF" w:themeColor="background1"/>
        </w:rPr>
        <w:id w:val="-1389412106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color w:val="auto"/>
          <w:sz w:val="24"/>
          <w:szCs w:val="24"/>
        </w:rPr>
      </w:sdtEndPr>
      <w:sdtContent>
        <w:r w:rsidRPr="00AA1246">
          <w:rPr>
            <w:rFonts w:ascii="Times New Roman" w:hAnsi="Times New Roman"/>
            <w:sz w:val="24"/>
            <w:szCs w:val="24"/>
          </w:rPr>
          <w:fldChar w:fldCharType="begin"/>
        </w:r>
        <w:r w:rsidRPr="00AA124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A1246">
          <w:rPr>
            <w:rFonts w:ascii="Times New Roman" w:hAnsi="Times New Roman"/>
            <w:sz w:val="24"/>
            <w:szCs w:val="24"/>
          </w:rPr>
          <w:fldChar w:fldCharType="separate"/>
        </w:r>
        <w:r w:rsidR="009121B0">
          <w:rPr>
            <w:rFonts w:ascii="Times New Roman" w:hAnsi="Times New Roman"/>
            <w:noProof/>
            <w:sz w:val="24"/>
            <w:szCs w:val="24"/>
          </w:rPr>
          <w:t>17</w:t>
        </w:r>
        <w:r w:rsidRPr="00AA1246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1C604C" w:rsidRDefault="001C604C" w:rsidP="001A35F9">
    <w:pPr>
      <w:pStyle w:val="a3"/>
      <w:jc w:val="center"/>
    </w:pPr>
    <w:r w:rsidRPr="00AA1246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A1BF94C" wp14:editId="3E37898A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9371" cy="895350"/>
              <wp:effectExtent l="0" t="0" r="889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9371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604C" w:rsidRDefault="001C604C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0;margin-top:0;width:33.8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" o:allowincell="f" stroked="f">
              <v:textbox style="layout-flow:vertical">
                <w:txbxContent>
                  <w:p w:rsidR="001C604C" w:rsidRDefault="001C604C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354268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C604C" w:rsidRPr="00AA1246" w:rsidRDefault="001C604C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AA1246">
          <w:rPr>
            <w:rFonts w:ascii="Times New Roman" w:hAnsi="Times New Roman"/>
            <w:sz w:val="24"/>
            <w:szCs w:val="24"/>
          </w:rPr>
          <w:fldChar w:fldCharType="begin"/>
        </w:r>
        <w:r w:rsidRPr="00AA124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A1246">
          <w:rPr>
            <w:rFonts w:ascii="Times New Roman" w:hAnsi="Times New Roman"/>
            <w:sz w:val="24"/>
            <w:szCs w:val="24"/>
          </w:rPr>
          <w:fldChar w:fldCharType="separate"/>
        </w:r>
        <w:r w:rsidR="009121B0">
          <w:rPr>
            <w:rFonts w:ascii="Times New Roman" w:hAnsi="Times New Roman"/>
            <w:noProof/>
            <w:sz w:val="24"/>
            <w:szCs w:val="24"/>
          </w:rPr>
          <w:t>25</w:t>
        </w:r>
        <w:r w:rsidRPr="00AA124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C604C" w:rsidRDefault="001C604C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4C" w:rsidRPr="00AA1246" w:rsidRDefault="001C604C">
    <w:pPr>
      <w:pStyle w:val="a3"/>
      <w:jc w:val="center"/>
      <w:rPr>
        <w:rFonts w:ascii="Times New Roman" w:hAnsi="Times New Roman"/>
        <w:color w:val="FFFFFF" w:themeColor="background1"/>
        <w:sz w:val="24"/>
        <w:szCs w:val="24"/>
      </w:rPr>
    </w:pPr>
    <w:sdt>
      <w:sdtPr>
        <w:id w:val="1180006722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color w:val="FFFFFF" w:themeColor="background1"/>
          <w:sz w:val="24"/>
          <w:szCs w:val="24"/>
        </w:rPr>
      </w:sdtEndPr>
      <w:sdtContent>
        <w:r w:rsidRPr="00AA1246">
          <w:rPr>
            <w:rFonts w:ascii="Times New Roman" w:hAnsi="Times New Roman"/>
            <w:color w:val="FFFFFF" w:themeColor="background1"/>
            <w:sz w:val="24"/>
            <w:szCs w:val="24"/>
          </w:rPr>
          <w:fldChar w:fldCharType="begin"/>
        </w:r>
        <w:r w:rsidRPr="00AA1246">
          <w:rPr>
            <w:rFonts w:ascii="Times New Roman" w:hAnsi="Times New Roman"/>
            <w:color w:val="FFFFFF" w:themeColor="background1"/>
            <w:sz w:val="24"/>
            <w:szCs w:val="24"/>
          </w:rPr>
          <w:instrText>PAGE   \* MERGEFORMAT</w:instrText>
        </w:r>
        <w:r w:rsidRPr="00AA1246">
          <w:rPr>
            <w:rFonts w:ascii="Times New Roman" w:hAnsi="Times New Roman"/>
            <w:color w:val="FFFFFF" w:themeColor="background1"/>
            <w:sz w:val="24"/>
            <w:szCs w:val="24"/>
          </w:rPr>
          <w:fldChar w:fldCharType="separate"/>
        </w:r>
        <w:r w:rsidR="009121B0">
          <w:rPr>
            <w:rFonts w:ascii="Times New Roman" w:hAnsi="Times New Roman"/>
            <w:noProof/>
            <w:color w:val="FFFFFF" w:themeColor="background1"/>
            <w:sz w:val="24"/>
            <w:szCs w:val="24"/>
          </w:rPr>
          <w:t>41</w:t>
        </w:r>
        <w:r w:rsidRPr="00AA1246">
          <w:rPr>
            <w:rFonts w:ascii="Times New Roman" w:hAnsi="Times New Roman"/>
            <w:color w:val="FFFFFF" w:themeColor="background1"/>
            <w:sz w:val="24"/>
            <w:szCs w:val="24"/>
          </w:rPr>
          <w:fldChar w:fldCharType="end"/>
        </w:r>
      </w:sdtContent>
    </w:sdt>
  </w:p>
  <w:p w:rsidR="001C604C" w:rsidRDefault="001C604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7C4F2CE" wp14:editId="49A39915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72248" cy="895350"/>
              <wp:effectExtent l="0" t="0" r="889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2248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31474261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1C604C" w:rsidRPr="00AA1246" w:rsidRDefault="001C604C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AA1246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AA1246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AA1246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9121B0" w:rsidRPr="009121B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41</w:t>
                              </w:r>
                              <w:r w:rsidRPr="00AA1246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29.3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1C604C" w:rsidRPr="00AA1246" w:rsidRDefault="001C604C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AA1246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AA124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AA1246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9121B0" w:rsidRPr="009121B0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41</w:t>
                        </w:r>
                        <w:r w:rsidRPr="00AA1246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04C" w:rsidRPr="005B24CB" w:rsidRDefault="001C604C">
    <w:pPr>
      <w:pStyle w:val="a3"/>
      <w:jc w:val="center"/>
      <w:rPr>
        <w:rFonts w:ascii="Times New Roman" w:hAnsi="Times New Roman"/>
        <w:color w:val="FFFFFF" w:themeColor="background1"/>
        <w:sz w:val="24"/>
        <w:szCs w:val="24"/>
      </w:rPr>
    </w:pPr>
    <w:sdt>
      <w:sdtPr>
        <w:id w:val="-105201554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color w:val="FFFFFF" w:themeColor="background1"/>
          <w:sz w:val="24"/>
          <w:szCs w:val="24"/>
        </w:rPr>
      </w:sdtEndPr>
      <w:sdtContent>
        <w:r w:rsidRPr="005B24CB">
          <w:rPr>
            <w:rFonts w:ascii="Times New Roman" w:hAnsi="Times New Roman"/>
            <w:color w:val="FFFFFF" w:themeColor="background1"/>
            <w:sz w:val="24"/>
            <w:szCs w:val="24"/>
          </w:rPr>
          <w:fldChar w:fldCharType="begin"/>
        </w:r>
        <w:r w:rsidRPr="005B24CB">
          <w:rPr>
            <w:rFonts w:ascii="Times New Roman" w:hAnsi="Times New Roman"/>
            <w:color w:val="FFFFFF" w:themeColor="background1"/>
            <w:sz w:val="24"/>
            <w:szCs w:val="24"/>
          </w:rPr>
          <w:instrText>PAGE   \* MERGEFORMAT</w:instrText>
        </w:r>
        <w:r w:rsidRPr="005B24CB">
          <w:rPr>
            <w:rFonts w:ascii="Times New Roman" w:hAnsi="Times New Roman"/>
            <w:color w:val="FFFFFF" w:themeColor="background1"/>
            <w:sz w:val="24"/>
            <w:szCs w:val="24"/>
          </w:rPr>
          <w:fldChar w:fldCharType="separate"/>
        </w:r>
        <w:r w:rsidR="009121B0">
          <w:rPr>
            <w:rFonts w:ascii="Times New Roman" w:hAnsi="Times New Roman"/>
            <w:noProof/>
            <w:color w:val="FFFFFF" w:themeColor="background1"/>
            <w:sz w:val="24"/>
            <w:szCs w:val="24"/>
          </w:rPr>
          <w:t>53</w:t>
        </w:r>
        <w:r w:rsidRPr="005B24CB">
          <w:rPr>
            <w:rFonts w:ascii="Times New Roman" w:hAnsi="Times New Roman"/>
            <w:color w:val="FFFFFF" w:themeColor="background1"/>
            <w:sz w:val="24"/>
            <w:szCs w:val="24"/>
          </w:rPr>
          <w:fldChar w:fldCharType="end"/>
        </w:r>
      </w:sdtContent>
    </w:sdt>
  </w:p>
  <w:p w:rsidR="001C604C" w:rsidRDefault="001C604C" w:rsidP="001A35F9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764A3F11" wp14:editId="19625AC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72110" cy="895350"/>
              <wp:effectExtent l="0" t="0" r="8890" b="0"/>
              <wp:wrapNone/>
              <wp:docPr id="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2386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971741707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1C604C" w:rsidRPr="005B24CB" w:rsidRDefault="001C604C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5B24CB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B24C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B24CB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9121B0" w:rsidRPr="009121B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53</w:t>
                              </w:r>
                              <w:r w:rsidRPr="005B24CB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left:0;text-align:left;margin-left:0;margin-top:0;width:29.3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971741707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1C604C" w:rsidRPr="005B24CB" w:rsidRDefault="001C604C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5B24CB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B24C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B24CB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9121B0" w:rsidRPr="009121B0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53</w:t>
                        </w:r>
                        <w:r w:rsidRPr="005B24CB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56DD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BF4451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BD5AE8"/>
    <w:multiLevelType w:val="hybridMultilevel"/>
    <w:tmpl w:val="0E1A77C2"/>
    <w:lvl w:ilvl="0" w:tplc="5FDA89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202FE5"/>
    <w:multiLevelType w:val="hybridMultilevel"/>
    <w:tmpl w:val="CDACFE60"/>
    <w:lvl w:ilvl="0" w:tplc="218A0C6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153A148C"/>
    <w:multiLevelType w:val="hybridMultilevel"/>
    <w:tmpl w:val="39BC47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692EDE"/>
    <w:multiLevelType w:val="hybridMultilevel"/>
    <w:tmpl w:val="7B3622DE"/>
    <w:lvl w:ilvl="0" w:tplc="F05EF6C4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3EF3EF8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F04C8B"/>
    <w:multiLevelType w:val="hybridMultilevel"/>
    <w:tmpl w:val="E7D2287E"/>
    <w:lvl w:ilvl="0" w:tplc="006CA0A8">
      <w:start w:val="1"/>
      <w:numFmt w:val="decimal"/>
      <w:lvlText w:val="%1."/>
      <w:lvlJc w:val="left"/>
      <w:pPr>
        <w:ind w:left="1220" w:hanging="51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282D6E49"/>
    <w:multiLevelType w:val="hybridMultilevel"/>
    <w:tmpl w:val="8D88106E"/>
    <w:lvl w:ilvl="0" w:tplc="AAE49DB8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9130613"/>
    <w:multiLevelType w:val="hybridMultilevel"/>
    <w:tmpl w:val="8B0CDFE2"/>
    <w:lvl w:ilvl="0" w:tplc="5AF4969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17765E8"/>
    <w:multiLevelType w:val="hybridMultilevel"/>
    <w:tmpl w:val="8E2CBA36"/>
    <w:lvl w:ilvl="0" w:tplc="518E4B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38427F41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21D11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CA186A"/>
    <w:multiLevelType w:val="hybridMultilevel"/>
    <w:tmpl w:val="B094B0A6"/>
    <w:lvl w:ilvl="0" w:tplc="04190011">
      <w:start w:val="1"/>
      <w:numFmt w:val="decimal"/>
      <w:lvlText w:val="%1)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4">
    <w:nsid w:val="477349E9"/>
    <w:multiLevelType w:val="hybridMultilevel"/>
    <w:tmpl w:val="EB7A31EA"/>
    <w:lvl w:ilvl="0" w:tplc="60982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556AFE"/>
    <w:multiLevelType w:val="hybridMultilevel"/>
    <w:tmpl w:val="E9388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9A6252"/>
    <w:multiLevelType w:val="hybridMultilevel"/>
    <w:tmpl w:val="F3B0303E"/>
    <w:lvl w:ilvl="0" w:tplc="A4A6F1A8">
      <w:start w:val="1"/>
      <w:numFmt w:val="decimal"/>
      <w:lvlText w:val="%1)"/>
      <w:lvlJc w:val="left"/>
      <w:pPr>
        <w:ind w:left="37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7">
    <w:nsid w:val="529F7586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2C114C"/>
    <w:multiLevelType w:val="hybridMultilevel"/>
    <w:tmpl w:val="8BF0FD82"/>
    <w:lvl w:ilvl="0" w:tplc="0419000F">
      <w:start w:val="1"/>
      <w:numFmt w:val="decimal"/>
      <w:lvlText w:val="%1."/>
      <w:lvlJc w:val="left"/>
      <w:pPr>
        <w:ind w:left="209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45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52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60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26736" w:hanging="180"/>
      </w:pPr>
      <w:rPr>
        <w:rFonts w:cs="Times New Roman"/>
      </w:rPr>
    </w:lvl>
  </w:abstractNum>
  <w:abstractNum w:abstractNumId="19">
    <w:nsid w:val="593E7B78"/>
    <w:multiLevelType w:val="hybridMultilevel"/>
    <w:tmpl w:val="9586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D27C5B"/>
    <w:multiLevelType w:val="hybridMultilevel"/>
    <w:tmpl w:val="E5F0DB50"/>
    <w:lvl w:ilvl="0" w:tplc="5A3C155C">
      <w:start w:val="1"/>
      <w:numFmt w:val="decimal"/>
      <w:lvlText w:val="%1."/>
      <w:lvlJc w:val="left"/>
      <w:pPr>
        <w:ind w:left="860" w:hanging="5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  <w:rPr>
        <w:rFonts w:cs="Times New Roman"/>
      </w:rPr>
    </w:lvl>
  </w:abstractNum>
  <w:abstractNum w:abstractNumId="22">
    <w:nsid w:val="685D0334"/>
    <w:multiLevelType w:val="hybridMultilevel"/>
    <w:tmpl w:val="669E3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F525DDC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2B12F10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3206FC7"/>
    <w:multiLevelType w:val="hybridMultilevel"/>
    <w:tmpl w:val="9586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A3061D0"/>
    <w:multiLevelType w:val="hybridMultilevel"/>
    <w:tmpl w:val="E5F8ED84"/>
    <w:lvl w:ilvl="0" w:tplc="A150F552">
      <w:start w:val="23"/>
      <w:numFmt w:val="decimal"/>
      <w:lvlText w:val="%1)"/>
      <w:lvlJc w:val="left"/>
      <w:pPr>
        <w:ind w:left="438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7">
    <w:nsid w:val="7B595D7B"/>
    <w:multiLevelType w:val="hybridMultilevel"/>
    <w:tmpl w:val="E4704642"/>
    <w:lvl w:ilvl="0" w:tplc="37D40966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3"/>
  </w:num>
  <w:num w:numId="7">
    <w:abstractNumId w:val="22"/>
  </w:num>
  <w:num w:numId="8">
    <w:abstractNumId w:val="12"/>
  </w:num>
  <w:num w:numId="9">
    <w:abstractNumId w:val="6"/>
  </w:num>
  <w:num w:numId="10">
    <w:abstractNumId w:val="17"/>
  </w:num>
  <w:num w:numId="11">
    <w:abstractNumId w:val="20"/>
  </w:num>
  <w:num w:numId="12">
    <w:abstractNumId w:val="19"/>
  </w:num>
  <w:num w:numId="13">
    <w:abstractNumId w:val="16"/>
  </w:num>
  <w:num w:numId="14">
    <w:abstractNumId w:val="27"/>
  </w:num>
  <w:num w:numId="15">
    <w:abstractNumId w:val="11"/>
  </w:num>
  <w:num w:numId="16">
    <w:abstractNumId w:val="0"/>
  </w:num>
  <w:num w:numId="17">
    <w:abstractNumId w:val="8"/>
  </w:num>
  <w:num w:numId="18">
    <w:abstractNumId w:val="1"/>
  </w:num>
  <w:num w:numId="19">
    <w:abstractNumId w:val="14"/>
  </w:num>
  <w:num w:numId="20">
    <w:abstractNumId w:val="7"/>
  </w:num>
  <w:num w:numId="21">
    <w:abstractNumId w:val="10"/>
  </w:num>
  <w:num w:numId="22">
    <w:abstractNumId w:val="2"/>
  </w:num>
  <w:num w:numId="23">
    <w:abstractNumId w:val="13"/>
  </w:num>
  <w:num w:numId="24">
    <w:abstractNumId w:val="9"/>
  </w:num>
  <w:num w:numId="25">
    <w:abstractNumId w:val="3"/>
  </w:num>
  <w:num w:numId="26">
    <w:abstractNumId w:val="24"/>
  </w:num>
  <w:num w:numId="27">
    <w:abstractNumId w:val="2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FA"/>
    <w:rsid w:val="00004B1A"/>
    <w:rsid w:val="0001407B"/>
    <w:rsid w:val="00017968"/>
    <w:rsid w:val="00042699"/>
    <w:rsid w:val="00043F26"/>
    <w:rsid w:val="0004519F"/>
    <w:rsid w:val="00074CFD"/>
    <w:rsid w:val="00081250"/>
    <w:rsid w:val="00081DF5"/>
    <w:rsid w:val="000965B9"/>
    <w:rsid w:val="00097305"/>
    <w:rsid w:val="000A7997"/>
    <w:rsid w:val="000B2546"/>
    <w:rsid w:val="000D5D43"/>
    <w:rsid w:val="000F7E03"/>
    <w:rsid w:val="00101847"/>
    <w:rsid w:val="001232DA"/>
    <w:rsid w:val="00137271"/>
    <w:rsid w:val="001655EC"/>
    <w:rsid w:val="00165CC2"/>
    <w:rsid w:val="00166D71"/>
    <w:rsid w:val="001A35F9"/>
    <w:rsid w:val="001B6422"/>
    <w:rsid w:val="001C604C"/>
    <w:rsid w:val="001D2FD7"/>
    <w:rsid w:val="001F5A46"/>
    <w:rsid w:val="001F6CD4"/>
    <w:rsid w:val="00254C3D"/>
    <w:rsid w:val="002645A4"/>
    <w:rsid w:val="002A0D4A"/>
    <w:rsid w:val="002B4950"/>
    <w:rsid w:val="002C0D25"/>
    <w:rsid w:val="002C419F"/>
    <w:rsid w:val="002C73CD"/>
    <w:rsid w:val="002D2A7A"/>
    <w:rsid w:val="002F4D9E"/>
    <w:rsid w:val="00302501"/>
    <w:rsid w:val="003049E6"/>
    <w:rsid w:val="00354E52"/>
    <w:rsid w:val="0036295E"/>
    <w:rsid w:val="003755BF"/>
    <w:rsid w:val="00381AD4"/>
    <w:rsid w:val="00381DF3"/>
    <w:rsid w:val="00384085"/>
    <w:rsid w:val="00393CB0"/>
    <w:rsid w:val="003A0E89"/>
    <w:rsid w:val="003E2F67"/>
    <w:rsid w:val="004051A0"/>
    <w:rsid w:val="00414431"/>
    <w:rsid w:val="004255F5"/>
    <w:rsid w:val="0044017F"/>
    <w:rsid w:val="004527DE"/>
    <w:rsid w:val="004A27FA"/>
    <w:rsid w:val="004A6EA2"/>
    <w:rsid w:val="004A72D9"/>
    <w:rsid w:val="004C1D34"/>
    <w:rsid w:val="004D47FF"/>
    <w:rsid w:val="004D7447"/>
    <w:rsid w:val="004F429A"/>
    <w:rsid w:val="00501CB4"/>
    <w:rsid w:val="00504C8C"/>
    <w:rsid w:val="00506DA7"/>
    <w:rsid w:val="00507944"/>
    <w:rsid w:val="00517327"/>
    <w:rsid w:val="00523438"/>
    <w:rsid w:val="00525659"/>
    <w:rsid w:val="0052671C"/>
    <w:rsid w:val="005363F9"/>
    <w:rsid w:val="00537CAF"/>
    <w:rsid w:val="00540259"/>
    <w:rsid w:val="00544A66"/>
    <w:rsid w:val="00555995"/>
    <w:rsid w:val="00556ADC"/>
    <w:rsid w:val="00566742"/>
    <w:rsid w:val="005831CF"/>
    <w:rsid w:val="005A1DBF"/>
    <w:rsid w:val="005B24CB"/>
    <w:rsid w:val="005B77C2"/>
    <w:rsid w:val="005C4295"/>
    <w:rsid w:val="005C5BD0"/>
    <w:rsid w:val="005F12EB"/>
    <w:rsid w:val="0060023A"/>
    <w:rsid w:val="0060258E"/>
    <w:rsid w:val="006316DB"/>
    <w:rsid w:val="00656F52"/>
    <w:rsid w:val="006604E2"/>
    <w:rsid w:val="00663097"/>
    <w:rsid w:val="00671A2B"/>
    <w:rsid w:val="006B455A"/>
    <w:rsid w:val="006C06BF"/>
    <w:rsid w:val="006E5E59"/>
    <w:rsid w:val="006F65A7"/>
    <w:rsid w:val="006F7698"/>
    <w:rsid w:val="007015D6"/>
    <w:rsid w:val="007058B3"/>
    <w:rsid w:val="00706C0D"/>
    <w:rsid w:val="007077B3"/>
    <w:rsid w:val="0071564B"/>
    <w:rsid w:val="00716908"/>
    <w:rsid w:val="007208A3"/>
    <w:rsid w:val="00737909"/>
    <w:rsid w:val="0075016E"/>
    <w:rsid w:val="007546ED"/>
    <w:rsid w:val="007665DF"/>
    <w:rsid w:val="00773650"/>
    <w:rsid w:val="00773CF9"/>
    <w:rsid w:val="00775735"/>
    <w:rsid w:val="007759CE"/>
    <w:rsid w:val="00784167"/>
    <w:rsid w:val="007A336F"/>
    <w:rsid w:val="007B295F"/>
    <w:rsid w:val="007D31F3"/>
    <w:rsid w:val="00817FDE"/>
    <w:rsid w:val="00820314"/>
    <w:rsid w:val="0082703D"/>
    <w:rsid w:val="00834526"/>
    <w:rsid w:val="00837D2A"/>
    <w:rsid w:val="00843D50"/>
    <w:rsid w:val="00851926"/>
    <w:rsid w:val="00860E79"/>
    <w:rsid w:val="00864809"/>
    <w:rsid w:val="00872342"/>
    <w:rsid w:val="008B390F"/>
    <w:rsid w:val="008D45B0"/>
    <w:rsid w:val="008F18F4"/>
    <w:rsid w:val="008F7149"/>
    <w:rsid w:val="00900834"/>
    <w:rsid w:val="00901068"/>
    <w:rsid w:val="009121B0"/>
    <w:rsid w:val="00961B31"/>
    <w:rsid w:val="00972A95"/>
    <w:rsid w:val="00991260"/>
    <w:rsid w:val="009C1085"/>
    <w:rsid w:val="009C6FD7"/>
    <w:rsid w:val="009C7B14"/>
    <w:rsid w:val="009F3AA7"/>
    <w:rsid w:val="009F3BF5"/>
    <w:rsid w:val="009F6E85"/>
    <w:rsid w:val="00A10882"/>
    <w:rsid w:val="00A231C6"/>
    <w:rsid w:val="00A86414"/>
    <w:rsid w:val="00AA1246"/>
    <w:rsid w:val="00AA6531"/>
    <w:rsid w:val="00AD6459"/>
    <w:rsid w:val="00AE253D"/>
    <w:rsid w:val="00AE276F"/>
    <w:rsid w:val="00AE4714"/>
    <w:rsid w:val="00B10C26"/>
    <w:rsid w:val="00B16470"/>
    <w:rsid w:val="00B31E3D"/>
    <w:rsid w:val="00B3390D"/>
    <w:rsid w:val="00B75D44"/>
    <w:rsid w:val="00B77202"/>
    <w:rsid w:val="00B93EB5"/>
    <w:rsid w:val="00BA7939"/>
    <w:rsid w:val="00BC13F3"/>
    <w:rsid w:val="00BC6C96"/>
    <w:rsid w:val="00BE7E45"/>
    <w:rsid w:val="00BF53D1"/>
    <w:rsid w:val="00C1261D"/>
    <w:rsid w:val="00C15E68"/>
    <w:rsid w:val="00C2478E"/>
    <w:rsid w:val="00C303BF"/>
    <w:rsid w:val="00C34A54"/>
    <w:rsid w:val="00C412DC"/>
    <w:rsid w:val="00C42770"/>
    <w:rsid w:val="00C455E2"/>
    <w:rsid w:val="00C47411"/>
    <w:rsid w:val="00C47D93"/>
    <w:rsid w:val="00C51368"/>
    <w:rsid w:val="00C61A99"/>
    <w:rsid w:val="00CA795F"/>
    <w:rsid w:val="00CB440C"/>
    <w:rsid w:val="00CE0B16"/>
    <w:rsid w:val="00CE4F72"/>
    <w:rsid w:val="00CF18D6"/>
    <w:rsid w:val="00CF4312"/>
    <w:rsid w:val="00CF6F91"/>
    <w:rsid w:val="00D11A33"/>
    <w:rsid w:val="00D3397E"/>
    <w:rsid w:val="00D35F78"/>
    <w:rsid w:val="00D42BAC"/>
    <w:rsid w:val="00D4704E"/>
    <w:rsid w:val="00D669D1"/>
    <w:rsid w:val="00D67B10"/>
    <w:rsid w:val="00D73737"/>
    <w:rsid w:val="00D91573"/>
    <w:rsid w:val="00D91FAB"/>
    <w:rsid w:val="00DB494C"/>
    <w:rsid w:val="00DE026B"/>
    <w:rsid w:val="00DE2C50"/>
    <w:rsid w:val="00E242FC"/>
    <w:rsid w:val="00E31E9D"/>
    <w:rsid w:val="00E54D58"/>
    <w:rsid w:val="00E70187"/>
    <w:rsid w:val="00E84953"/>
    <w:rsid w:val="00E94A7E"/>
    <w:rsid w:val="00EB368E"/>
    <w:rsid w:val="00ED6072"/>
    <w:rsid w:val="00EF045E"/>
    <w:rsid w:val="00F0563B"/>
    <w:rsid w:val="00F07AF0"/>
    <w:rsid w:val="00F131C3"/>
    <w:rsid w:val="00F1599D"/>
    <w:rsid w:val="00F201CB"/>
    <w:rsid w:val="00F51918"/>
    <w:rsid w:val="00F528AC"/>
    <w:rsid w:val="00F71C58"/>
    <w:rsid w:val="00F765AB"/>
    <w:rsid w:val="00F94664"/>
    <w:rsid w:val="00FA0458"/>
    <w:rsid w:val="00FA5366"/>
    <w:rsid w:val="00FC11C1"/>
    <w:rsid w:val="00FD78F5"/>
    <w:rsid w:val="00FF195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7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7F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4A27FA"/>
  </w:style>
  <w:style w:type="paragraph" w:styleId="a3">
    <w:name w:val="header"/>
    <w:basedOn w:val="a"/>
    <w:link w:val="a4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4A27FA"/>
    <w:rPr>
      <w:rFonts w:cs="Times New Roman"/>
    </w:rPr>
  </w:style>
  <w:style w:type="paragraph" w:customStyle="1" w:styleId="12">
    <w:name w:val="Без интервала1"/>
    <w:rsid w:val="004A27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4A27F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4A27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4A27FA"/>
    <w:rPr>
      <w:color w:val="106BBE"/>
    </w:rPr>
  </w:style>
  <w:style w:type="paragraph" w:customStyle="1" w:styleId="a9">
    <w:name w:val="Нормальный (таблица)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4A27FA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4A27FA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4A27F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4A27FA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4A27FA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4A27F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4A27FA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4A27FA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4A27F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A27F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4A27FA"/>
    <w:rPr>
      <w:sz w:val="26"/>
      <w:shd w:val="clear" w:color="auto" w:fill="FFFFFF"/>
    </w:rPr>
  </w:style>
  <w:style w:type="paragraph" w:customStyle="1" w:styleId="ConsPlusNormal">
    <w:name w:val="ConsPlusNormal"/>
    <w:rsid w:val="004A2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4A27FA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4A27FA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4A27FA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B77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7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7F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4A27FA"/>
  </w:style>
  <w:style w:type="paragraph" w:styleId="a3">
    <w:name w:val="header"/>
    <w:basedOn w:val="a"/>
    <w:link w:val="a4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4A27FA"/>
    <w:rPr>
      <w:rFonts w:cs="Times New Roman"/>
    </w:rPr>
  </w:style>
  <w:style w:type="paragraph" w:customStyle="1" w:styleId="12">
    <w:name w:val="Без интервала1"/>
    <w:rsid w:val="004A27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4A27F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4A27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4A27FA"/>
    <w:rPr>
      <w:color w:val="106BBE"/>
    </w:rPr>
  </w:style>
  <w:style w:type="paragraph" w:customStyle="1" w:styleId="a9">
    <w:name w:val="Нормальный (таблица)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4A27FA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4A27FA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4A27F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4A27FA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4A27FA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4A27F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4A27FA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4A27FA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4A27F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A27F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4A27FA"/>
    <w:rPr>
      <w:sz w:val="26"/>
      <w:shd w:val="clear" w:color="auto" w:fill="FFFFFF"/>
    </w:rPr>
  </w:style>
  <w:style w:type="paragraph" w:customStyle="1" w:styleId="ConsPlusNormal">
    <w:name w:val="ConsPlusNormal"/>
    <w:rsid w:val="004A2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4A27FA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4A27FA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4A27FA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B77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253464.0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garantF1://12012604.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400BC-FA50-4B27-8D94-217EDEA42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53</Pages>
  <Words>12231</Words>
  <Characters>69718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 CHS</cp:lastModifiedBy>
  <cp:revision>17</cp:revision>
  <cp:lastPrinted>2021-06-21T06:22:00Z</cp:lastPrinted>
  <dcterms:created xsi:type="dcterms:W3CDTF">2021-04-19T13:10:00Z</dcterms:created>
  <dcterms:modified xsi:type="dcterms:W3CDTF">2021-06-21T06:22:00Z</dcterms:modified>
</cp:coreProperties>
</file>